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13" w:rsidRPr="002D0713" w:rsidRDefault="002D0713" w:rsidP="002D0713">
      <w:pPr>
        <w:tabs>
          <w:tab w:val="left" w:pos="3015"/>
        </w:tabs>
        <w:jc w:val="right"/>
        <w:rPr>
          <w:sz w:val="16"/>
          <w:szCs w:val="16"/>
          <w:lang w:eastAsia="zh-C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-1039495</wp:posOffset>
            </wp:positionV>
            <wp:extent cx="5761355" cy="810895"/>
            <wp:effectExtent l="19050" t="0" r="0" b="0"/>
            <wp:wrapTight wrapText="bothSides">
              <wp:wrapPolygon edited="0">
                <wp:start x="-71" y="0"/>
                <wp:lineTo x="-71" y="21312"/>
                <wp:lineTo x="21569" y="21312"/>
                <wp:lineTo x="21569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713">
        <w:rPr>
          <w:sz w:val="16"/>
          <w:szCs w:val="16"/>
          <w:lang w:eastAsia="zh-CN"/>
        </w:rPr>
        <w:t xml:space="preserve">Załącznik nr 2 do SWZ </w:t>
      </w:r>
    </w:p>
    <w:p w:rsidR="002D0713" w:rsidRDefault="002D0713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>OFERTA</w:t>
      </w:r>
      <w:r w:rsidRPr="008F71E5">
        <w:rPr>
          <w:rFonts w:eastAsia="Arial"/>
          <w:b/>
          <w:sz w:val="20"/>
          <w:szCs w:val="20"/>
          <w:lang w:eastAsia="zh-CN"/>
        </w:rPr>
        <w:t xml:space="preserve"> - </w:t>
      </w:r>
      <w:r w:rsidRPr="008F71E5">
        <w:rPr>
          <w:b/>
          <w:sz w:val="20"/>
          <w:szCs w:val="20"/>
          <w:lang w:eastAsia="zh-CN"/>
        </w:rPr>
        <w:t>FORMULARZ</w:t>
      </w: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  <w:r w:rsidRPr="008F71E5">
        <w:rPr>
          <w:b/>
          <w:sz w:val="20"/>
          <w:szCs w:val="20"/>
          <w:lang w:eastAsia="zh-CN"/>
        </w:rPr>
        <w:t xml:space="preserve">OFERTOWY </w:t>
      </w:r>
    </w:p>
    <w:p w:rsidR="008A61A7" w:rsidRDefault="008A61A7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8A61A7" w:rsidRPr="008F71E5" w:rsidRDefault="008A61A7" w:rsidP="009E0AA0">
      <w:pPr>
        <w:jc w:val="center"/>
        <w:rPr>
          <w:b/>
          <w:sz w:val="20"/>
          <w:szCs w:val="20"/>
          <w:lang w:eastAsia="zh-CN"/>
        </w:rPr>
      </w:pPr>
    </w:p>
    <w:p w:rsidR="006F3DA0" w:rsidRPr="00D65940" w:rsidRDefault="006F3DA0" w:rsidP="006F3DA0">
      <w:pPr>
        <w:rPr>
          <w:b/>
        </w:rPr>
      </w:pPr>
      <w:r>
        <w:rPr>
          <w:b/>
          <w:sz w:val="20"/>
          <w:szCs w:val="20"/>
          <w:lang w:eastAsia="zh-CN"/>
        </w:rPr>
        <w:t xml:space="preserve">                               </w:t>
      </w:r>
      <w:r w:rsidR="005E751F">
        <w:rPr>
          <w:b/>
          <w:sz w:val="20"/>
          <w:szCs w:val="20"/>
          <w:lang w:eastAsia="zh-CN"/>
        </w:rPr>
        <w:t xml:space="preserve">Do postępowania pn.: </w:t>
      </w:r>
      <w:r w:rsidRPr="006F3DA0">
        <w:rPr>
          <w:b/>
          <w:sz w:val="20"/>
          <w:szCs w:val="20"/>
        </w:rPr>
        <w:t>„Dostaw lasera światłowodowego do cięcia blachy”</w:t>
      </w:r>
    </w:p>
    <w:p w:rsidR="0061054F" w:rsidRDefault="0061054F" w:rsidP="0061054F">
      <w:pPr>
        <w:tabs>
          <w:tab w:val="center" w:pos="4536"/>
          <w:tab w:val="left" w:pos="6945"/>
        </w:tabs>
        <w:spacing w:before="40" w:line="360" w:lineRule="auto"/>
        <w:jc w:val="center"/>
        <w:rPr>
          <w:b/>
        </w:rPr>
      </w:pPr>
    </w:p>
    <w:p w:rsidR="000F194B" w:rsidRDefault="005E751F" w:rsidP="000F194B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>p</w:t>
      </w:r>
      <w:r w:rsidR="008A61A7">
        <w:rPr>
          <w:b/>
          <w:sz w:val="20"/>
          <w:szCs w:val="20"/>
          <w:lang w:eastAsia="zh-CN"/>
        </w:rPr>
        <w:t>rowadzonego w</w:t>
      </w:r>
      <w:r w:rsidR="009E0AA0" w:rsidRPr="008F71E5">
        <w:rPr>
          <w:b/>
          <w:sz w:val="20"/>
          <w:szCs w:val="20"/>
          <w:lang w:eastAsia="zh-CN"/>
        </w:rPr>
        <w:t xml:space="preserve"> trybie </w:t>
      </w:r>
      <w:r>
        <w:rPr>
          <w:b/>
          <w:sz w:val="20"/>
          <w:szCs w:val="20"/>
          <w:lang w:eastAsia="zh-CN"/>
        </w:rPr>
        <w:t>przetargu nieograniczonego</w:t>
      </w:r>
      <w:r w:rsidR="009E0AA0" w:rsidRPr="008F71E5">
        <w:rPr>
          <w:b/>
          <w:sz w:val="20"/>
          <w:szCs w:val="20"/>
          <w:lang w:eastAsia="zh-CN"/>
        </w:rPr>
        <w:t xml:space="preserve"> na podstawie art. </w:t>
      </w:r>
      <w:r>
        <w:rPr>
          <w:b/>
          <w:sz w:val="20"/>
          <w:szCs w:val="20"/>
          <w:lang w:eastAsia="zh-CN"/>
        </w:rPr>
        <w:t>132</w:t>
      </w:r>
      <w:r w:rsidR="009E0AA0" w:rsidRPr="008F71E5">
        <w:rPr>
          <w:b/>
          <w:sz w:val="20"/>
          <w:szCs w:val="20"/>
          <w:lang w:eastAsia="zh-CN"/>
        </w:rPr>
        <w:t xml:space="preserve"> ustawy </w:t>
      </w:r>
      <w:proofErr w:type="spellStart"/>
      <w:r w:rsidR="009E0AA0" w:rsidRPr="008F71E5">
        <w:rPr>
          <w:b/>
          <w:sz w:val="20"/>
          <w:szCs w:val="20"/>
          <w:lang w:eastAsia="zh-CN"/>
        </w:rPr>
        <w:t>pzp</w:t>
      </w:r>
      <w:proofErr w:type="spellEnd"/>
      <w:r w:rsidR="009E0AA0" w:rsidRPr="008F71E5">
        <w:rPr>
          <w:b/>
          <w:sz w:val="20"/>
          <w:szCs w:val="20"/>
          <w:lang w:eastAsia="zh-CN"/>
        </w:rPr>
        <w:t xml:space="preserve"> </w:t>
      </w:r>
    </w:p>
    <w:p w:rsidR="000F194B" w:rsidRDefault="000F194B" w:rsidP="000F194B">
      <w:pPr>
        <w:jc w:val="center"/>
        <w:rPr>
          <w:sz w:val="20"/>
          <w:szCs w:val="20"/>
        </w:rPr>
      </w:pPr>
    </w:p>
    <w:p w:rsidR="00EF68DB" w:rsidRDefault="00EF68DB" w:rsidP="009E0AA0">
      <w:pPr>
        <w:jc w:val="center"/>
        <w:rPr>
          <w:b/>
          <w:sz w:val="20"/>
          <w:szCs w:val="20"/>
        </w:rPr>
      </w:pPr>
    </w:p>
    <w:p w:rsidR="009E0AA0" w:rsidRPr="008F71E5" w:rsidRDefault="008A61A7" w:rsidP="009E0AA0">
      <w:pPr>
        <w:jc w:val="center"/>
        <w:rPr>
          <w:rFonts w:eastAsia="Arial"/>
          <w:b/>
          <w:sz w:val="20"/>
          <w:szCs w:val="20"/>
          <w:lang w:eastAsia="zh-CN"/>
        </w:rPr>
      </w:pP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</w:p>
    <w:p w:rsidR="005E751F" w:rsidRDefault="009E0AA0" w:rsidP="005E751F">
      <w:pPr>
        <w:tabs>
          <w:tab w:val="left" w:pos="540"/>
        </w:tabs>
        <w:spacing w:line="360" w:lineRule="auto"/>
        <w:ind w:left="284"/>
        <w:jc w:val="both"/>
        <w:rPr>
          <w:caps/>
          <w:sz w:val="20"/>
          <w:szCs w:val="20"/>
        </w:rPr>
      </w:pPr>
      <w:r w:rsidRPr="008F71E5">
        <w:rPr>
          <w:bCs/>
          <w:iCs/>
          <w:sz w:val="20"/>
          <w:szCs w:val="20"/>
          <w:lang w:eastAsia="zh-CN"/>
        </w:rPr>
        <w:t>Oznaczenie zamawiającego:</w:t>
      </w:r>
      <w:r w:rsidR="005E751F">
        <w:rPr>
          <w:bCs/>
          <w:iCs/>
          <w:sz w:val="20"/>
          <w:szCs w:val="20"/>
          <w:lang w:eastAsia="zh-CN"/>
        </w:rPr>
        <w:t xml:space="preserve"> </w:t>
      </w:r>
      <w:r w:rsidR="005E751F" w:rsidRPr="00FF47A3">
        <w:rPr>
          <w:caps/>
          <w:sz w:val="20"/>
          <w:szCs w:val="20"/>
        </w:rPr>
        <w:t>ZM JABŁONSKI SPÓŁKA Z O.O.</w:t>
      </w:r>
      <w:r w:rsidR="0061054F">
        <w:rPr>
          <w:caps/>
          <w:sz w:val="20"/>
          <w:szCs w:val="20"/>
        </w:rPr>
        <w:t>, z siedzibą</w:t>
      </w:r>
      <w:r w:rsidR="005E751F">
        <w:rPr>
          <w:caps/>
          <w:sz w:val="20"/>
          <w:szCs w:val="20"/>
        </w:rPr>
        <w:t xml:space="preserve"> w </w:t>
      </w:r>
      <w:r w:rsidR="005E751F" w:rsidRPr="00FF47A3">
        <w:rPr>
          <w:caps/>
          <w:sz w:val="20"/>
          <w:szCs w:val="20"/>
        </w:rPr>
        <w:t xml:space="preserve"> MIŃSK</w:t>
      </w:r>
      <w:r w:rsidR="005E751F">
        <w:rPr>
          <w:caps/>
          <w:sz w:val="20"/>
          <w:szCs w:val="20"/>
        </w:rPr>
        <w:t xml:space="preserve">u </w:t>
      </w:r>
      <w:r w:rsidR="005E751F" w:rsidRPr="00FF47A3">
        <w:rPr>
          <w:caps/>
          <w:sz w:val="20"/>
          <w:szCs w:val="20"/>
        </w:rPr>
        <w:t>MAZOWIECKI</w:t>
      </w:r>
      <w:r w:rsidR="005E751F">
        <w:rPr>
          <w:caps/>
          <w:sz w:val="20"/>
          <w:szCs w:val="20"/>
        </w:rPr>
        <w:t>m</w:t>
      </w:r>
    </w:p>
    <w:p w:rsidR="009E0AA0" w:rsidRPr="008F71E5" w:rsidRDefault="009E0AA0" w:rsidP="009E0AA0">
      <w:pPr>
        <w:rPr>
          <w:bCs/>
          <w:iCs/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b/>
          <w:bCs/>
          <w:iCs/>
          <w:sz w:val="20"/>
          <w:szCs w:val="20"/>
          <w:lang w:eastAsia="zh-CN"/>
        </w:rPr>
        <w:t>Nazwa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 </w:t>
      </w:r>
      <w:r w:rsidRPr="008F71E5">
        <w:rPr>
          <w:b/>
          <w:bCs/>
          <w:iCs/>
          <w:sz w:val="20"/>
          <w:szCs w:val="20"/>
          <w:lang w:eastAsia="zh-CN"/>
        </w:rPr>
        <w:t>Wykonawcy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  <w:r w:rsidRPr="008F71E5">
        <w:rPr>
          <w:rFonts w:eastAsia="Arial"/>
          <w:bCs/>
          <w:iCs/>
          <w:sz w:val="20"/>
          <w:szCs w:val="20"/>
          <w:lang w:eastAsia="zh-CN"/>
        </w:rPr>
        <w:t xml:space="preserve">       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/>
          <w:bCs/>
          <w:iCs/>
          <w:sz w:val="20"/>
          <w:szCs w:val="20"/>
          <w:lang w:eastAsia="zh-CN"/>
        </w:rPr>
      </w:pP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Siedziba </w:t>
      </w:r>
      <w:r w:rsidRPr="008F71E5">
        <w:rPr>
          <w:b/>
          <w:bCs/>
          <w:iCs/>
          <w:sz w:val="20"/>
          <w:szCs w:val="20"/>
          <w:lang w:eastAsia="zh-CN"/>
        </w:rPr>
        <w:t>Wykonawcy (lidera)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ulica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domu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lokalu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:rsidR="009E0AA0" w:rsidRPr="008F71E5" w:rsidRDefault="009E0AA0" w:rsidP="009E0AA0">
      <w:pPr>
        <w:ind w:firstLine="708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kod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miejscowość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województwo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powiat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)</w:t>
      </w:r>
    </w:p>
    <w:p w:rsidR="009E0AA0" w:rsidRPr="002B59B3" w:rsidRDefault="009E0AA0" w:rsidP="009E0AA0">
      <w:pPr>
        <w:ind w:left="720"/>
        <w:rPr>
          <w:rFonts w:eastAsia="Arial"/>
          <w:bCs/>
          <w:iCs/>
          <w:sz w:val="20"/>
          <w:szCs w:val="20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Dane 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identyfikujące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(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przykładowo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NIP, PESEL</w:t>
      </w:r>
      <w:r w:rsidR="002B3CA6" w:rsidRPr="002B59B3">
        <w:rPr>
          <w:rFonts w:eastAsia="Arial"/>
          <w:bCs/>
          <w:iCs/>
          <w:sz w:val="20"/>
          <w:szCs w:val="20"/>
          <w:lang w:val="de-DE" w:eastAsia="zh-CN"/>
        </w:rPr>
        <w:t>*</w:t>
      </w:r>
      <w:r w:rsidRPr="002B59B3">
        <w:rPr>
          <w:rFonts w:eastAsia="Arial"/>
          <w:bCs/>
          <w:iCs/>
          <w:sz w:val="20"/>
          <w:szCs w:val="20"/>
          <w:lang w:val="de-DE" w:eastAsia="zh-CN"/>
        </w:rPr>
        <w:t>, REGON, KRS):  ...................................</w:t>
      </w:r>
    </w:p>
    <w:p w:rsidR="009E0AA0" w:rsidRPr="002B59B3" w:rsidRDefault="002B3CA6" w:rsidP="009E0AA0">
      <w:pPr>
        <w:ind w:left="720"/>
        <w:rPr>
          <w:rFonts w:eastAsia="Arial"/>
          <w:bCs/>
          <w:iCs/>
          <w:sz w:val="20"/>
          <w:szCs w:val="20"/>
          <w:vertAlign w:val="superscript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*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dotyczy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tylko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wykonawców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prowadzących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jednoosobową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działalność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>gospodarczą</w:t>
      </w:r>
      <w:proofErr w:type="spellEnd"/>
      <w:r w:rsidRPr="002B59B3">
        <w:rPr>
          <w:rFonts w:eastAsia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</w:p>
    <w:p w:rsidR="009E0AA0" w:rsidRPr="002B59B3" w:rsidRDefault="009E0AA0" w:rsidP="009E0AA0">
      <w:pPr>
        <w:rPr>
          <w:b/>
          <w:bCs/>
          <w:iCs/>
          <w:sz w:val="20"/>
          <w:szCs w:val="20"/>
          <w:lang w:eastAsia="zh-CN"/>
        </w:rPr>
      </w:pPr>
      <w:r w:rsidRPr="002B59B3">
        <w:rPr>
          <w:b/>
          <w:bCs/>
          <w:iCs/>
          <w:sz w:val="20"/>
          <w:szCs w:val="20"/>
          <w:lang w:eastAsia="zh-CN"/>
        </w:rPr>
        <w:t>Adres korespondencyjny Wykonawcy: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(nazwa)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:rsidR="009E0AA0" w:rsidRPr="008F71E5" w:rsidRDefault="009E0AA0" w:rsidP="009E0AA0">
      <w:pPr>
        <w:ind w:left="12"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:rsidR="0022629F" w:rsidRPr="008F71E5" w:rsidRDefault="009E0AA0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>, e-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mail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imię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i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nazwisko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osoby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/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osób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upoważnionych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do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reprezentacji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Wykonawcy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Wykaz i opis udzielonych pełnomocnictw do niniejszego postępowania / składanych dokumentów </w:t>
      </w:r>
      <w:r w:rsidR="000F194B">
        <w:rPr>
          <w:rFonts w:eastAsia="Arial"/>
          <w:sz w:val="20"/>
          <w:szCs w:val="20"/>
          <w:lang w:eastAsia="zh-CN"/>
        </w:rPr>
        <w:br/>
      </w:r>
      <w:r w:rsidRPr="008F71E5">
        <w:rPr>
          <w:rFonts w:eastAsia="Arial"/>
          <w:sz w:val="20"/>
          <w:szCs w:val="20"/>
          <w:lang w:eastAsia="zh-CN"/>
        </w:rPr>
        <w:t>i oświadczeń/oferty: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…………………………………………….............................…………………………………………</w:t>
      </w:r>
      <w:r w:rsidR="00C90A76" w:rsidRPr="008F71E5">
        <w:rPr>
          <w:rFonts w:eastAsia="Arial"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……………………………………………………………………...........................……………………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firstLine="708"/>
        <w:jc w:val="both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 xml:space="preserve">W przypadku złożenia oferty przez konsorcjum (oferta wspólna składana przez kilku wykonawców)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9E0AA0" w:rsidRPr="008F71E5" w:rsidRDefault="009E0AA0" w:rsidP="009E0AA0">
      <w:pPr>
        <w:jc w:val="center"/>
        <w:rPr>
          <w:sz w:val="20"/>
          <w:szCs w:val="20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4760"/>
        <w:gridCol w:w="3965"/>
      </w:tblGrid>
      <w:tr w:rsidR="009E0AA0" w:rsidRPr="008F71E5" w:rsidTr="00653594">
        <w:tc>
          <w:tcPr>
            <w:tcW w:w="485" w:type="dxa"/>
          </w:tcPr>
          <w:p w:rsidR="009E0AA0" w:rsidRPr="008F71E5" w:rsidRDefault="009E0AA0" w:rsidP="00653594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60" w:type="dxa"/>
          </w:tcPr>
          <w:p w:rsidR="009E0AA0" w:rsidRPr="008F71E5" w:rsidRDefault="009E0AA0" w:rsidP="00653594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9E0AA0" w:rsidRPr="008F71E5" w:rsidRDefault="009E0AA0" w:rsidP="00653594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9E0AA0" w:rsidRPr="008F71E5" w:rsidTr="00653594">
        <w:tc>
          <w:tcPr>
            <w:tcW w:w="485" w:type="dxa"/>
          </w:tcPr>
          <w:p w:rsidR="009E0AA0" w:rsidRPr="008F71E5" w:rsidRDefault="009E0AA0" w:rsidP="0065359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65359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65359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653594">
        <w:tc>
          <w:tcPr>
            <w:tcW w:w="485" w:type="dxa"/>
          </w:tcPr>
          <w:p w:rsidR="009E0AA0" w:rsidRPr="008F71E5" w:rsidRDefault="009E0AA0" w:rsidP="0065359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65359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65359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składanej przez konsor</w:t>
      </w:r>
      <w:r w:rsidR="0061054F">
        <w:rPr>
          <w:i/>
          <w:sz w:val="20"/>
          <w:szCs w:val="20"/>
          <w:lang w:eastAsia="zh-CN"/>
        </w:rPr>
        <w:t>cjum w pozycji „nazwa Wykonawcy(ów</w:t>
      </w:r>
      <w:r w:rsidRPr="008F71E5">
        <w:rPr>
          <w:i/>
          <w:sz w:val="20"/>
          <w:szCs w:val="20"/>
          <w:lang w:eastAsia="zh-CN"/>
        </w:rPr>
        <w:t xml:space="preserve">)” Wykonawca wpisuje nazwę konsorcjum i nazwę pełnomocnika, w pozostałych pozycjach dotyczących „adresu Wykonawcy(…ów)” - dane Pełnomocnika konsorcjum. </w:t>
      </w: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wspólnej (konsorcjum) należy także wypełnić zestawienie tabelaryczne wskazując pełne nazwy wykonawców i ich adresy.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ab/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8F71E5">
        <w:rPr>
          <w:bCs/>
          <w:sz w:val="20"/>
          <w:szCs w:val="20"/>
          <w:lang w:eastAsia="zh-CN"/>
        </w:rPr>
        <w:t>swz</w:t>
      </w:r>
      <w:proofErr w:type="spellEnd"/>
      <w:r w:rsidRPr="008F71E5">
        <w:rPr>
          <w:bCs/>
          <w:sz w:val="20"/>
          <w:szCs w:val="20"/>
          <w:lang w:eastAsia="zh-CN"/>
        </w:rPr>
        <w:t xml:space="preserve"> i załącznikach):</w:t>
      </w:r>
    </w:p>
    <w:p w:rsidR="009E31AA" w:rsidRPr="009E31AA" w:rsidRDefault="009E31AA" w:rsidP="009E0AA0">
      <w:pPr>
        <w:tabs>
          <w:tab w:val="left" w:pos="360"/>
        </w:tabs>
        <w:jc w:val="both"/>
        <w:rPr>
          <w:b/>
          <w:bCs/>
          <w:sz w:val="20"/>
          <w:szCs w:val="20"/>
          <w:u w:val="single"/>
          <w:lang w:eastAsia="zh-CN"/>
        </w:rPr>
      </w:pPr>
    </w:p>
    <w:p w:rsidR="009E0AA0" w:rsidRPr="008F71E5" w:rsidRDefault="009E0AA0" w:rsidP="009E31AA">
      <w:pPr>
        <w:numPr>
          <w:ilvl w:val="0"/>
          <w:numId w:val="3"/>
        </w:numPr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Cena netto : ….</w:t>
      </w:r>
      <w:r w:rsidR="005E751F"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 w:rsidR="005E751F">
        <w:rPr>
          <w:bCs/>
          <w:sz w:val="20"/>
          <w:szCs w:val="20"/>
          <w:lang w:eastAsia="zh-CN"/>
        </w:rPr>
        <w:t xml:space="preserve">(wskazać symbol i nazwę waluty) </w:t>
      </w:r>
    </w:p>
    <w:p w:rsidR="009E0AA0" w:rsidRPr="008F71E5" w:rsidRDefault="009E0AA0" w:rsidP="009E31AA">
      <w:pPr>
        <w:shd w:val="clear" w:color="auto" w:fill="FFFFFF"/>
        <w:tabs>
          <w:tab w:val="left" w:leader="dot" w:pos="6763"/>
        </w:tabs>
        <w:spacing w:line="360" w:lineRule="auto"/>
        <w:ind w:left="540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podatek VAT (%) ……… kwota</w:t>
      </w:r>
      <w:r w:rsidR="005E751F"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 w:rsidR="005E751F">
        <w:rPr>
          <w:bCs/>
          <w:sz w:val="20"/>
          <w:szCs w:val="20"/>
          <w:lang w:eastAsia="zh-CN"/>
        </w:rPr>
        <w:t>(wskazać symbol i nazwę waluty)</w:t>
      </w:r>
    </w:p>
    <w:p w:rsidR="009E0AA0" w:rsidRPr="008F71E5" w:rsidRDefault="009E0AA0" w:rsidP="009E31AA">
      <w:pPr>
        <w:shd w:val="clear" w:color="auto" w:fill="FFFFFF"/>
        <w:tabs>
          <w:tab w:val="left" w:leader="dot" w:pos="6763"/>
        </w:tabs>
        <w:spacing w:line="360" w:lineRule="auto"/>
        <w:ind w:left="540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  Cena brutto : …..….</w:t>
      </w:r>
      <w:r w:rsidR="005E751F"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BC19FB" w:rsidRPr="008F71E5" w:rsidRDefault="00BC19FB" w:rsidP="009E0AA0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ind w:left="357"/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 w:rsidR="009241A0"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 w:rsidR="005E751F">
        <w:rPr>
          <w:sz w:val="20"/>
          <w:szCs w:val="20"/>
          <w:lang w:eastAsia="zh-CN"/>
        </w:rPr>
        <w:t>rzepisami prawa</w:t>
      </w:r>
      <w:r w:rsidR="009241A0">
        <w:rPr>
          <w:sz w:val="20"/>
          <w:szCs w:val="20"/>
          <w:lang w:eastAsia="zh-CN"/>
        </w:rPr>
        <w:t xml:space="preserve"> i </w:t>
      </w:r>
      <w:r w:rsidR="005E751F">
        <w:rPr>
          <w:sz w:val="20"/>
          <w:szCs w:val="20"/>
          <w:lang w:eastAsia="zh-CN"/>
        </w:rPr>
        <w:t>treścią oferty</w:t>
      </w:r>
      <w:r w:rsidRPr="008F71E5">
        <w:rPr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3"/>
        </w:numPr>
        <w:ind w:left="426" w:hanging="426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 Udzielamy gwarancji </w:t>
      </w:r>
      <w:r w:rsidR="002D0713">
        <w:rPr>
          <w:b/>
          <w:sz w:val="20"/>
          <w:szCs w:val="20"/>
          <w:lang w:eastAsia="zh-CN"/>
        </w:rPr>
        <w:t xml:space="preserve">na źródło lasera </w:t>
      </w:r>
      <w:r w:rsidRPr="008F71E5">
        <w:rPr>
          <w:b/>
          <w:sz w:val="20"/>
          <w:szCs w:val="20"/>
          <w:lang w:eastAsia="zh-CN"/>
        </w:rPr>
        <w:t xml:space="preserve">na okres  ................. </w:t>
      </w:r>
      <w:r w:rsidR="002D0713"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 w:rsidR="002D0713">
        <w:rPr>
          <w:i/>
          <w:iCs/>
          <w:sz w:val="20"/>
          <w:szCs w:val="20"/>
          <w:lang w:eastAsia="zh-CN"/>
        </w:rPr>
        <w:t xml:space="preserve"> (wskazać: 24, </w:t>
      </w:r>
      <w:r w:rsidR="005E751F">
        <w:rPr>
          <w:i/>
          <w:iCs/>
          <w:sz w:val="20"/>
          <w:szCs w:val="20"/>
          <w:lang w:eastAsia="zh-CN"/>
        </w:rPr>
        <w:t>36</w:t>
      </w:r>
      <w:r w:rsidR="002D0713">
        <w:rPr>
          <w:i/>
          <w:iCs/>
          <w:sz w:val="20"/>
          <w:szCs w:val="20"/>
          <w:lang w:eastAsia="zh-CN"/>
        </w:rPr>
        <w:t>, 48 lub 60</w:t>
      </w:r>
      <w:r w:rsidR="005E751F">
        <w:rPr>
          <w:i/>
          <w:iCs/>
          <w:sz w:val="20"/>
          <w:szCs w:val="20"/>
          <w:lang w:eastAsia="zh-CN"/>
        </w:rPr>
        <w:t xml:space="preserve"> miesięcy</w:t>
      </w:r>
      <w:r w:rsidRPr="008F71E5">
        <w:rPr>
          <w:i/>
          <w:iCs/>
          <w:sz w:val="20"/>
          <w:szCs w:val="20"/>
          <w:lang w:eastAsia="zh-CN"/>
        </w:rPr>
        <w:t xml:space="preserve">). </w:t>
      </w:r>
    </w:p>
    <w:p w:rsidR="005E751F" w:rsidRPr="005E751F" w:rsidRDefault="002B59B3" w:rsidP="002F643B">
      <w:pPr>
        <w:numPr>
          <w:ilvl w:val="0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ind w:hanging="644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>Zobowiązuję</w:t>
      </w:r>
      <w:proofErr w:type="spellStart"/>
      <w:r>
        <w:rPr>
          <w:b/>
          <w:bCs/>
          <w:sz w:val="20"/>
          <w:szCs w:val="20"/>
          <w:lang w:eastAsia="zh-CN"/>
        </w:rPr>
        <w:t>(em</w:t>
      </w:r>
      <w:proofErr w:type="spellEnd"/>
      <w:r>
        <w:rPr>
          <w:b/>
          <w:bCs/>
          <w:sz w:val="20"/>
          <w:szCs w:val="20"/>
          <w:lang w:eastAsia="zh-CN"/>
        </w:rPr>
        <w:t>y</w:t>
      </w:r>
      <w:r w:rsidR="002F643B" w:rsidRPr="00B8718E">
        <w:rPr>
          <w:b/>
          <w:bCs/>
          <w:sz w:val="20"/>
          <w:szCs w:val="20"/>
          <w:lang w:eastAsia="zh-CN"/>
        </w:rPr>
        <w:t xml:space="preserve">) się realizować przedmiot zamówienia w terminie: </w:t>
      </w:r>
      <w:r w:rsidR="005E751F">
        <w:rPr>
          <w:b/>
          <w:bCs/>
          <w:sz w:val="20"/>
          <w:szCs w:val="20"/>
          <w:lang w:eastAsia="zh-CN"/>
        </w:rPr>
        <w:t xml:space="preserve">do dnia </w:t>
      </w:r>
      <w:r w:rsidR="002F643B" w:rsidRPr="00B8718E">
        <w:rPr>
          <w:b/>
          <w:bCs/>
          <w:sz w:val="20"/>
          <w:szCs w:val="20"/>
          <w:lang w:eastAsia="zh-CN"/>
        </w:rPr>
        <w:t>………….</w:t>
      </w:r>
      <w:r w:rsidR="00B8718E" w:rsidRPr="00B8718E">
        <w:rPr>
          <w:b/>
          <w:bCs/>
          <w:sz w:val="20"/>
          <w:szCs w:val="20"/>
          <w:lang w:eastAsia="zh-CN"/>
        </w:rPr>
        <w:t xml:space="preserve"> </w:t>
      </w:r>
    </w:p>
    <w:p w:rsidR="00B8718E" w:rsidRPr="00B8718E" w:rsidRDefault="00B8718E" w:rsidP="002D0713">
      <w:pPr>
        <w:autoSpaceDE w:val="0"/>
        <w:autoSpaceDN w:val="0"/>
        <w:adjustRightInd w:val="0"/>
        <w:ind w:left="644"/>
        <w:rPr>
          <w:b/>
          <w:sz w:val="20"/>
        </w:rPr>
      </w:pPr>
      <w:r w:rsidRPr="00B8718E">
        <w:rPr>
          <w:bCs/>
          <w:i/>
          <w:sz w:val="20"/>
          <w:szCs w:val="20"/>
          <w:lang w:eastAsia="zh-CN"/>
        </w:rPr>
        <w:t>(</w:t>
      </w:r>
      <w:r w:rsidR="005E751F">
        <w:rPr>
          <w:bCs/>
          <w:i/>
          <w:sz w:val="20"/>
          <w:szCs w:val="20"/>
          <w:lang w:eastAsia="zh-CN"/>
        </w:rPr>
        <w:t>wskazać</w:t>
      </w:r>
      <w:r w:rsidR="009241A0">
        <w:rPr>
          <w:bCs/>
          <w:i/>
          <w:sz w:val="20"/>
          <w:szCs w:val="20"/>
          <w:lang w:eastAsia="zh-CN"/>
        </w:rPr>
        <w:t xml:space="preserve"> wybraną datę:</w:t>
      </w:r>
      <w:r w:rsidR="007A0FA9">
        <w:rPr>
          <w:bCs/>
          <w:i/>
          <w:sz w:val="20"/>
          <w:szCs w:val="20"/>
          <w:lang w:eastAsia="zh-CN"/>
        </w:rPr>
        <w:t xml:space="preserve"> 27.01</w:t>
      </w:r>
      <w:r w:rsidR="005E751F">
        <w:rPr>
          <w:bCs/>
          <w:i/>
          <w:sz w:val="20"/>
          <w:szCs w:val="20"/>
          <w:lang w:eastAsia="zh-CN"/>
        </w:rPr>
        <w:t>.2022</w:t>
      </w:r>
      <w:r w:rsidR="009241A0">
        <w:rPr>
          <w:bCs/>
          <w:i/>
          <w:sz w:val="20"/>
          <w:szCs w:val="20"/>
          <w:lang w:eastAsia="zh-CN"/>
        </w:rPr>
        <w:t xml:space="preserve"> </w:t>
      </w:r>
      <w:r w:rsidR="0061054F">
        <w:rPr>
          <w:bCs/>
          <w:i/>
          <w:sz w:val="20"/>
          <w:szCs w:val="20"/>
          <w:lang w:eastAsia="zh-CN"/>
        </w:rPr>
        <w:t>lub</w:t>
      </w:r>
      <w:r w:rsidR="007A0FA9">
        <w:rPr>
          <w:bCs/>
          <w:i/>
          <w:sz w:val="20"/>
          <w:szCs w:val="20"/>
          <w:lang w:eastAsia="zh-CN"/>
        </w:rPr>
        <w:t xml:space="preserve"> 22.02</w:t>
      </w:r>
      <w:r w:rsidR="005E751F">
        <w:rPr>
          <w:bCs/>
          <w:i/>
          <w:sz w:val="20"/>
          <w:szCs w:val="20"/>
          <w:lang w:eastAsia="zh-CN"/>
        </w:rPr>
        <w:t xml:space="preserve">.2022 lub 22.03.2022r) </w:t>
      </w:r>
    </w:p>
    <w:p w:rsidR="002F643B" w:rsidRPr="002F643B" w:rsidRDefault="002F643B" w:rsidP="00B8718E">
      <w:pPr>
        <w:jc w:val="both"/>
        <w:rPr>
          <w:b/>
          <w:sz w:val="20"/>
          <w:szCs w:val="20"/>
          <w:highlight w:val="yellow"/>
          <w:lang w:eastAsia="zh-CN"/>
        </w:rPr>
      </w:pPr>
    </w:p>
    <w:p w:rsidR="008F71E5" w:rsidRPr="008F71E5" w:rsidRDefault="008F71E5" w:rsidP="005E751F">
      <w:pPr>
        <w:pStyle w:val="Akapitzlist"/>
        <w:numPr>
          <w:ilvl w:val="0"/>
          <w:numId w:val="8"/>
        </w:numPr>
        <w:spacing w:line="276" w:lineRule="auto"/>
        <w:rPr>
          <w:b/>
          <w:sz w:val="20"/>
          <w:szCs w:val="20"/>
        </w:rPr>
      </w:pPr>
      <w:r w:rsidRPr="008F71E5">
        <w:rPr>
          <w:b/>
          <w:sz w:val="20"/>
          <w:szCs w:val="20"/>
        </w:rPr>
        <w:t>Podwykonawcy.</w:t>
      </w:r>
    </w:p>
    <w:p w:rsidR="008F71E5" w:rsidRPr="008F71E5" w:rsidRDefault="008F71E5" w:rsidP="008F71E5">
      <w:pPr>
        <w:pStyle w:val="Akapitzlist"/>
        <w:ind w:left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 wykonywał wyłącznie siłami własnymi</w:t>
      </w:r>
    </w:p>
    <w:p w:rsidR="008F71E5" w:rsidRDefault="008F71E5" w:rsidP="008F71E5">
      <w:pPr>
        <w:pStyle w:val="Akapitzlist"/>
        <w:ind w:left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będę/będziemy* wykonywać przy pomocy podwykonawców:</w:t>
      </w:r>
    </w:p>
    <w:p w:rsidR="002B59B3" w:rsidRPr="002B59B3" w:rsidRDefault="002B59B3" w:rsidP="008F71E5">
      <w:pPr>
        <w:pStyle w:val="Akapitzlist"/>
        <w:ind w:left="644"/>
        <w:rPr>
          <w:i/>
          <w:sz w:val="18"/>
          <w:szCs w:val="18"/>
        </w:rPr>
      </w:pPr>
      <w:r w:rsidRPr="002B59B3">
        <w:rPr>
          <w:i/>
          <w:sz w:val="18"/>
          <w:szCs w:val="18"/>
        </w:rPr>
        <w:t xml:space="preserve">*właściwe zostawić, a niewybrane skreślić 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"/>
        <w:gridCol w:w="4410"/>
        <w:gridCol w:w="4365"/>
      </w:tblGrid>
      <w:tr w:rsidR="008F71E5" w:rsidRPr="00865678" w:rsidTr="00653594">
        <w:trPr>
          <w:trHeight w:val="197"/>
        </w:trPr>
        <w:tc>
          <w:tcPr>
            <w:tcW w:w="480" w:type="dxa"/>
          </w:tcPr>
          <w:p w:rsidR="008F71E5" w:rsidRPr="00865678" w:rsidRDefault="008F71E5" w:rsidP="00653594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656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:rsidR="008F71E5" w:rsidRPr="00865678" w:rsidRDefault="008F71E5" w:rsidP="00653594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Nazwa i adres podwykonawcy</w:t>
            </w:r>
            <w:r w:rsidR="00515815">
              <w:rPr>
                <w:sz w:val="20"/>
                <w:szCs w:val="20"/>
              </w:rPr>
              <w:t xml:space="preserve"> (jeśli jest już znany) </w:t>
            </w:r>
          </w:p>
        </w:tc>
        <w:tc>
          <w:tcPr>
            <w:tcW w:w="4365" w:type="dxa"/>
          </w:tcPr>
          <w:p w:rsidR="008F71E5" w:rsidRPr="00865678" w:rsidRDefault="008F71E5" w:rsidP="00653594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Część zamówienia powierzona podwykonawcy</w:t>
            </w:r>
          </w:p>
          <w:p w:rsidR="008F71E5" w:rsidRPr="00865678" w:rsidRDefault="008F71E5" w:rsidP="00653594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wartość lub procentowa część zamówienia</w:t>
            </w:r>
            <w:r w:rsidRPr="00865678">
              <w:rPr>
                <w:sz w:val="20"/>
                <w:szCs w:val="20"/>
              </w:rPr>
              <w:t xml:space="preserve"> )</w:t>
            </w:r>
          </w:p>
        </w:tc>
      </w:tr>
      <w:tr w:rsidR="008F71E5" w:rsidRPr="00865678" w:rsidTr="00653594">
        <w:trPr>
          <w:trHeight w:val="255"/>
        </w:trPr>
        <w:tc>
          <w:tcPr>
            <w:tcW w:w="480" w:type="dxa"/>
          </w:tcPr>
          <w:p w:rsidR="008F71E5" w:rsidRPr="00865678" w:rsidRDefault="008F71E5" w:rsidP="00653594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653594">
        <w:trPr>
          <w:trHeight w:val="315"/>
        </w:trPr>
        <w:tc>
          <w:tcPr>
            <w:tcW w:w="480" w:type="dxa"/>
          </w:tcPr>
          <w:p w:rsidR="008F71E5" w:rsidRPr="00865678" w:rsidRDefault="008F71E5" w:rsidP="00653594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653594">
        <w:trPr>
          <w:trHeight w:val="360"/>
        </w:trPr>
        <w:tc>
          <w:tcPr>
            <w:tcW w:w="480" w:type="dxa"/>
          </w:tcPr>
          <w:p w:rsidR="008F71E5" w:rsidRPr="00865678" w:rsidRDefault="008F71E5" w:rsidP="00653594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653594">
            <w:pPr>
              <w:rPr>
                <w:b/>
                <w:sz w:val="20"/>
                <w:szCs w:val="20"/>
              </w:rPr>
            </w:pPr>
          </w:p>
        </w:tc>
      </w:tr>
    </w:tbl>
    <w:p w:rsidR="008F71E5" w:rsidRPr="008F71E5" w:rsidRDefault="008F71E5" w:rsidP="008F71E5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9E0AA0" w:rsidRPr="00B06178" w:rsidRDefault="00B8718E" w:rsidP="00B06178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</w:t>
      </w:r>
      <w:r w:rsidR="009E0AA0" w:rsidRPr="00B06178">
        <w:rPr>
          <w:sz w:val="20"/>
          <w:szCs w:val="20"/>
          <w:lang w:eastAsia="zh-CN"/>
        </w:rPr>
        <w:t>. Oświadczamy, że:</w:t>
      </w:r>
    </w:p>
    <w:p w:rsidR="009E0AA0" w:rsidRPr="008F71E5" w:rsidRDefault="002B59B3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Gwarantuję(my</w:t>
      </w:r>
      <w:r w:rsidR="009E0AA0" w:rsidRPr="008F71E5">
        <w:rPr>
          <w:sz w:val="20"/>
          <w:szCs w:val="20"/>
          <w:lang w:eastAsia="zh-CN"/>
        </w:rPr>
        <w:t>) wykonanie całości niniejszego zamówienia zgodnie z treścią: SWZ, wyjaśnień do SWZ oraz jej modyfikacji,</w:t>
      </w:r>
    </w:p>
    <w:p w:rsidR="009E0AA0" w:rsidRPr="008F71E5" w:rsidRDefault="009E0AA0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Termin związania ofertą zgo</w:t>
      </w:r>
      <w:r w:rsidR="009B2021">
        <w:rPr>
          <w:sz w:val="20"/>
          <w:szCs w:val="20"/>
          <w:lang w:eastAsia="zh-CN"/>
        </w:rPr>
        <w:t xml:space="preserve">dnie z wymaganiami </w:t>
      </w:r>
      <w:r w:rsidR="00B06178">
        <w:rPr>
          <w:sz w:val="20"/>
          <w:szCs w:val="20"/>
          <w:lang w:eastAsia="zh-CN"/>
        </w:rPr>
        <w:t>S</w:t>
      </w:r>
      <w:r w:rsidR="00215875">
        <w:rPr>
          <w:sz w:val="20"/>
          <w:szCs w:val="20"/>
          <w:lang w:eastAsia="zh-CN"/>
        </w:rPr>
        <w:t>W</w:t>
      </w:r>
      <w:r w:rsidR="00B06178">
        <w:rPr>
          <w:sz w:val="20"/>
          <w:szCs w:val="20"/>
          <w:lang w:eastAsia="zh-CN"/>
        </w:rPr>
        <w:t>Z</w:t>
      </w:r>
      <w:r w:rsidR="005E751F">
        <w:rPr>
          <w:sz w:val="20"/>
          <w:szCs w:val="20"/>
          <w:lang w:eastAsia="zh-CN"/>
        </w:rPr>
        <w:t xml:space="preserve">– </w:t>
      </w:r>
      <w:r w:rsidR="0061054F">
        <w:rPr>
          <w:sz w:val="20"/>
          <w:szCs w:val="20"/>
          <w:lang w:eastAsia="zh-CN"/>
        </w:rPr>
        <w:t xml:space="preserve">60 </w:t>
      </w:r>
      <w:r w:rsidR="009B2021">
        <w:rPr>
          <w:sz w:val="20"/>
          <w:szCs w:val="20"/>
          <w:lang w:eastAsia="zh-CN"/>
        </w:rPr>
        <w:t xml:space="preserve">dni </w:t>
      </w:r>
      <w:r w:rsidR="00F14FDC">
        <w:rPr>
          <w:sz w:val="20"/>
          <w:szCs w:val="20"/>
          <w:lang w:eastAsia="zh-CN"/>
        </w:rPr>
        <w:t xml:space="preserve">tj. </w:t>
      </w:r>
      <w:r w:rsidR="009B2021">
        <w:rPr>
          <w:sz w:val="20"/>
          <w:szCs w:val="20"/>
          <w:lang w:eastAsia="zh-CN"/>
        </w:rPr>
        <w:t>do dnia</w:t>
      </w:r>
      <w:r w:rsidR="00F14FDC">
        <w:rPr>
          <w:sz w:val="20"/>
          <w:szCs w:val="20"/>
          <w:lang w:eastAsia="zh-CN"/>
        </w:rPr>
        <w:t xml:space="preserve"> </w:t>
      </w:r>
      <w:r w:rsidR="0056170B">
        <w:rPr>
          <w:sz w:val="20"/>
          <w:szCs w:val="20"/>
          <w:lang w:eastAsia="zh-CN"/>
        </w:rPr>
        <w:t>25</w:t>
      </w:r>
      <w:r w:rsidR="0061054F">
        <w:rPr>
          <w:sz w:val="20"/>
          <w:szCs w:val="20"/>
          <w:lang w:eastAsia="zh-CN"/>
        </w:rPr>
        <w:t>.02.2022r.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B8718E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15</w:t>
      </w:r>
      <w:r w:rsidR="002B59B3">
        <w:rPr>
          <w:sz w:val="20"/>
          <w:szCs w:val="20"/>
          <w:lang w:eastAsia="zh-CN"/>
        </w:rPr>
        <w:t>. Akceptuję</w:t>
      </w:r>
      <w:proofErr w:type="spellStart"/>
      <w:r w:rsidR="009E0AA0" w:rsidRPr="008F71E5">
        <w:rPr>
          <w:sz w:val="20"/>
          <w:szCs w:val="20"/>
          <w:lang w:eastAsia="zh-CN"/>
        </w:rPr>
        <w:t>(em</w:t>
      </w:r>
      <w:proofErr w:type="spellEnd"/>
      <w:r w:rsidR="009E0AA0" w:rsidRPr="008F71E5">
        <w:rPr>
          <w:sz w:val="20"/>
          <w:szCs w:val="20"/>
          <w:lang w:eastAsia="zh-CN"/>
        </w:rPr>
        <w:t xml:space="preserve">y) bez zastrzeżeń opis przedmiotu zamówienia, wymagania zawarte w SWZ oraz projekt umowy załączony do SWZ i zobowiązujemy się do podpisania umowy na warunkach i zasadach obowiązujących w tym postępowaniu.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B8718E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16</w:t>
      </w:r>
      <w:r w:rsidR="009E0AA0" w:rsidRPr="008F71E5">
        <w:rPr>
          <w:sz w:val="20"/>
          <w:szCs w:val="20"/>
          <w:lang w:eastAsia="zh-CN"/>
        </w:rPr>
        <w:t xml:space="preserve">. W </w:t>
      </w:r>
      <w:r w:rsidR="002B59B3">
        <w:rPr>
          <w:sz w:val="20"/>
          <w:szCs w:val="20"/>
          <w:lang w:eastAsia="zh-CN"/>
        </w:rPr>
        <w:t>przypadku uznania mojej(naszej</w:t>
      </w:r>
      <w:r w:rsidR="009E0AA0" w:rsidRPr="008F71E5">
        <w:rPr>
          <w:sz w:val="20"/>
          <w:szCs w:val="20"/>
          <w:lang w:eastAsia="zh-CN"/>
        </w:rPr>
        <w:t>) oferty za naj</w:t>
      </w:r>
      <w:r w:rsidR="002B59B3">
        <w:rPr>
          <w:sz w:val="20"/>
          <w:szCs w:val="20"/>
          <w:lang w:eastAsia="zh-CN"/>
        </w:rPr>
        <w:t>korzystniejszą zobowiązuję</w:t>
      </w:r>
      <w:proofErr w:type="spellStart"/>
      <w:r w:rsidR="002B59B3">
        <w:rPr>
          <w:sz w:val="20"/>
          <w:szCs w:val="20"/>
          <w:lang w:eastAsia="zh-CN"/>
        </w:rPr>
        <w:t>(em</w:t>
      </w:r>
      <w:proofErr w:type="spellEnd"/>
      <w:r w:rsidR="002B59B3">
        <w:rPr>
          <w:sz w:val="20"/>
          <w:szCs w:val="20"/>
          <w:lang w:eastAsia="zh-CN"/>
        </w:rPr>
        <w:t>y</w:t>
      </w:r>
      <w:r w:rsidR="009E0AA0" w:rsidRPr="008F71E5">
        <w:rPr>
          <w:sz w:val="20"/>
          <w:szCs w:val="20"/>
          <w:lang w:eastAsia="zh-CN"/>
        </w:rPr>
        <w:t>) się zawrzeć umowę w miejscu i terminie wskazanym przez zamawiającego. Przed zawarciem umowy zobowiązujemy się wnieść zabezpieczenie należytego wykonania zamówienia na warunkach i zasadach wskazanych w SWZ</w:t>
      </w:r>
      <w:r w:rsidR="000F194B">
        <w:rPr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 xml:space="preserve"> i projekcie umowy.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B8718E" w:rsidP="009E0AA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17</w:t>
      </w:r>
      <w:r w:rsidR="009E0AA0" w:rsidRPr="008F71E5">
        <w:rPr>
          <w:sz w:val="20"/>
          <w:szCs w:val="20"/>
          <w:lang w:eastAsia="zh-CN"/>
        </w:rPr>
        <w:t>. Osobą wyznaczoną do kontaktów w sprawie zawarcia umowy jest……………….……………….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Sposób kontaktu: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e-mail: ………………………….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Adre</w:t>
      </w:r>
      <w:r w:rsidR="00E969F7">
        <w:rPr>
          <w:sz w:val="20"/>
          <w:szCs w:val="20"/>
          <w:lang w:eastAsia="zh-CN"/>
        </w:rPr>
        <w:t xml:space="preserve">s do korespondencji/jeżeli jest </w:t>
      </w:r>
      <w:r w:rsidRPr="008F71E5">
        <w:rPr>
          <w:sz w:val="20"/>
          <w:szCs w:val="20"/>
          <w:lang w:eastAsia="zh-CN"/>
        </w:rPr>
        <w:t>inny</w:t>
      </w:r>
      <w:r w:rsidR="002B59B3">
        <w:rPr>
          <w:sz w:val="20"/>
          <w:szCs w:val="20"/>
          <w:lang w:eastAsia="zh-CN"/>
        </w:rPr>
        <w:t xml:space="preserve"> niż wyżej podany </w:t>
      </w:r>
      <w:r w:rsidRPr="008F71E5">
        <w:rPr>
          <w:sz w:val="20"/>
          <w:szCs w:val="20"/>
          <w:lang w:eastAsia="zh-CN"/>
        </w:rPr>
        <w:t>: ……………………………………………………………………………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B8718E" w:rsidP="00B8718E">
      <w:pPr>
        <w:tabs>
          <w:tab w:val="left" w:pos="426"/>
        </w:tabs>
        <w:ind w:left="426" w:hanging="426"/>
        <w:jc w:val="both"/>
        <w:rPr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18. </w:t>
      </w:r>
      <w:r>
        <w:rPr>
          <w:b/>
          <w:bCs/>
          <w:sz w:val="20"/>
          <w:szCs w:val="20"/>
          <w:lang w:eastAsia="zh-CN"/>
        </w:rPr>
        <w:t>Żadne</w:t>
      </w:r>
      <w:r w:rsidR="005E751F">
        <w:rPr>
          <w:sz w:val="20"/>
          <w:szCs w:val="20"/>
          <w:lang w:eastAsia="zh-CN"/>
        </w:rPr>
        <w:t xml:space="preserve"> z informacji zawarte</w:t>
      </w:r>
      <w:r w:rsidR="009E0AA0" w:rsidRPr="008F71E5">
        <w:rPr>
          <w:sz w:val="20"/>
          <w:szCs w:val="20"/>
          <w:lang w:eastAsia="zh-CN"/>
        </w:rPr>
        <w:t xml:space="preserve"> w ofercie </w:t>
      </w:r>
      <w:r w:rsidR="009E0AA0" w:rsidRPr="008F71E5">
        <w:rPr>
          <w:b/>
          <w:sz w:val="20"/>
          <w:szCs w:val="20"/>
          <w:lang w:eastAsia="zh-CN"/>
        </w:rPr>
        <w:t>nie stanowią tajemnicy przedsiębiorstwa</w:t>
      </w:r>
      <w:r w:rsidR="009E0AA0" w:rsidRPr="008F71E5">
        <w:rPr>
          <w:b/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>w rozumieniu przepisów o zwalczaniu nieuczciwej konkurencji</w:t>
      </w:r>
      <w:r w:rsidR="009E0AA0" w:rsidRPr="008F71E5">
        <w:rPr>
          <w:sz w:val="20"/>
          <w:szCs w:val="20"/>
          <w:vertAlign w:val="superscript"/>
          <w:lang w:eastAsia="zh-CN"/>
        </w:rPr>
        <w:t>***)</w:t>
      </w:r>
      <w:r w:rsidR="009E0AA0" w:rsidRPr="008F71E5">
        <w:rPr>
          <w:sz w:val="20"/>
          <w:szCs w:val="20"/>
          <w:lang w:eastAsia="zh-CN"/>
        </w:rPr>
        <w:t xml:space="preserve"> / </w:t>
      </w:r>
      <w:r w:rsidR="009E0AA0" w:rsidRPr="008F71E5">
        <w:rPr>
          <w:b/>
          <w:sz w:val="20"/>
          <w:szCs w:val="20"/>
          <w:lang w:eastAsia="zh-CN"/>
        </w:rPr>
        <w:t>wskazane poniżej informacje</w:t>
      </w:r>
      <w:r w:rsidR="009E0AA0" w:rsidRPr="008F71E5">
        <w:rPr>
          <w:sz w:val="20"/>
          <w:szCs w:val="20"/>
          <w:lang w:eastAsia="zh-CN"/>
        </w:rPr>
        <w:t xml:space="preserve"> zawarte w ofercie </w:t>
      </w:r>
      <w:r w:rsidR="009E0AA0" w:rsidRPr="008F71E5">
        <w:rPr>
          <w:b/>
          <w:sz w:val="20"/>
          <w:szCs w:val="20"/>
          <w:lang w:eastAsia="zh-CN"/>
        </w:rPr>
        <w:t>stanowią tajemnicę przedsiębiorstwa</w:t>
      </w:r>
      <w:r w:rsidR="009E0AA0" w:rsidRPr="008F71E5">
        <w:rPr>
          <w:sz w:val="20"/>
          <w:szCs w:val="20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9E0AA0" w:rsidRPr="008F71E5">
        <w:rPr>
          <w:sz w:val="20"/>
          <w:szCs w:val="20"/>
          <w:vertAlign w:val="superscript"/>
          <w:lang w:eastAsia="zh-CN"/>
        </w:rPr>
        <w:t>****)</w:t>
      </w:r>
      <w:r w:rsidR="009E0AA0" w:rsidRPr="008F71E5">
        <w:rPr>
          <w:sz w:val="20"/>
          <w:szCs w:val="20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9E0AA0" w:rsidRPr="008F71E5" w:rsidTr="0065359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rPr>
                <w:rFonts w:eastAsia="Arial"/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lastRenderedPageBreak/>
              <w:t>lp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Oznaczenie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rodzaju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8F71E5">
              <w:rPr>
                <w:sz w:val="20"/>
                <w:szCs w:val="20"/>
                <w:lang w:eastAsia="zh-CN"/>
              </w:rPr>
              <w:t>nazwy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8F71E5">
              <w:rPr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Strony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w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 xml:space="preserve">ofercie 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8F71E5">
              <w:rPr>
                <w:sz w:val="20"/>
                <w:szCs w:val="20"/>
                <w:lang w:eastAsia="zh-CN"/>
              </w:rPr>
              <w:t>wyrażone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cyfrą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) lub oddzielna części oferty (proponowane rozwiązanie)</w:t>
            </w:r>
          </w:p>
        </w:tc>
      </w:tr>
      <w:tr w:rsidR="009E0AA0" w:rsidRPr="008F71E5" w:rsidTr="0065359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9E0AA0" w:rsidRPr="008F71E5" w:rsidTr="0065359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65359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65359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653594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tabs>
          <w:tab w:val="left" w:pos="720"/>
        </w:tabs>
        <w:ind w:left="284"/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Uwaga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***) </w:t>
      </w:r>
      <w:r w:rsidRPr="008F71E5">
        <w:rPr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</w:t>
      </w:r>
      <w:r w:rsidR="000F194B">
        <w:rPr>
          <w:i/>
          <w:sz w:val="20"/>
          <w:szCs w:val="20"/>
          <w:lang w:eastAsia="zh-CN"/>
        </w:rPr>
        <w:br/>
      </w:r>
      <w:r w:rsidRPr="008F71E5">
        <w:rPr>
          <w:i/>
          <w:sz w:val="20"/>
          <w:szCs w:val="20"/>
          <w:lang w:eastAsia="zh-CN"/>
        </w:rPr>
        <w:t xml:space="preserve">w poufności (DZ. U z dnia 24 sierpnia 2018 </w:t>
      </w:r>
      <w:proofErr w:type="spellStart"/>
      <w:r w:rsidRPr="008F71E5">
        <w:rPr>
          <w:i/>
          <w:sz w:val="20"/>
          <w:szCs w:val="20"/>
          <w:lang w:eastAsia="zh-CN"/>
        </w:rPr>
        <w:t>r</w:t>
      </w:r>
      <w:proofErr w:type="spellEnd"/>
      <w:r w:rsidRPr="008F71E5">
        <w:rPr>
          <w:i/>
          <w:sz w:val="20"/>
          <w:szCs w:val="20"/>
          <w:lang w:eastAsia="zh-CN"/>
        </w:rPr>
        <w:t xml:space="preserve"> poz. 1637)</w:t>
      </w:r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****)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załączy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niniejsze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oświadczenie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tylko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wtedy, gdy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zastrzeże w 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iż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któreś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zawartych 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stanowią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tajemnicę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przedsiębiorstw</w:t>
      </w:r>
      <w:r w:rsidRPr="008F71E5">
        <w:rPr>
          <w:i/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8F71E5">
        <w:rPr>
          <w:rFonts w:eastAsia="Arial"/>
          <w:i/>
          <w:sz w:val="20"/>
          <w:szCs w:val="20"/>
          <w:lang w:eastAsia="zh-CN"/>
        </w:rPr>
        <w:t xml:space="preserve">.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może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zastrzec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których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mowa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art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222 </w:t>
      </w:r>
      <w:r w:rsidRPr="008F71E5">
        <w:rPr>
          <w:i/>
          <w:sz w:val="20"/>
          <w:szCs w:val="20"/>
          <w:lang w:eastAsia="zh-CN"/>
        </w:rPr>
        <w:t>ust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8F71E5">
        <w:rPr>
          <w:i/>
          <w:sz w:val="20"/>
          <w:szCs w:val="20"/>
          <w:lang w:eastAsia="zh-CN"/>
        </w:rPr>
        <w:t>Pzp</w:t>
      </w:r>
      <w:proofErr w:type="spellEnd"/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</w:p>
    <w:p w:rsidR="008F71E5" w:rsidRDefault="00B8718E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="008F71E5">
        <w:rPr>
          <w:bCs/>
          <w:sz w:val="20"/>
          <w:szCs w:val="20"/>
        </w:rPr>
        <w:t>.</w:t>
      </w:r>
      <w:r w:rsidR="008F71E5" w:rsidRPr="008F71E5">
        <w:t xml:space="preserve"> </w:t>
      </w:r>
      <w:r w:rsidR="008F71E5">
        <w:t xml:space="preserve"> </w:t>
      </w:r>
      <w:r w:rsidR="008F71E5">
        <w:rPr>
          <w:bCs/>
          <w:sz w:val="20"/>
          <w:szCs w:val="20"/>
        </w:rPr>
        <w:t>W</w:t>
      </w:r>
      <w:r w:rsidR="008F71E5" w:rsidRPr="008F71E5">
        <w:rPr>
          <w:bCs/>
          <w:sz w:val="20"/>
          <w:szCs w:val="20"/>
        </w:rPr>
        <w:t>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9E0AA0" w:rsidRPr="008F71E5" w:rsidRDefault="00B8718E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="008F71E5">
        <w:rPr>
          <w:bCs/>
          <w:sz w:val="20"/>
          <w:szCs w:val="20"/>
        </w:rPr>
        <w:t xml:space="preserve">.   </w:t>
      </w:r>
      <w:r w:rsidR="009E0AA0" w:rsidRPr="008F71E5">
        <w:rPr>
          <w:bCs/>
          <w:sz w:val="20"/>
          <w:szCs w:val="20"/>
        </w:rPr>
        <w:t xml:space="preserve">Jeżeli wykonawca złożył ofertę, której wybór prowadziłby do powstania u zamawiającego obowiązku podatkowego zgodnie z ustawą z dnia 11 marca 2004 r. o podatku od towarów i usług </w:t>
      </w:r>
      <w:r w:rsidR="009E0AA0" w:rsidRPr="009B29A9">
        <w:rPr>
          <w:bCs/>
          <w:sz w:val="20"/>
          <w:szCs w:val="20"/>
        </w:rPr>
        <w:t>(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t.j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 xml:space="preserve">. Dz. U. z 2021 r. poz. 685 z 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późn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>. zm.</w:t>
      </w:r>
      <w:r w:rsidR="009E0AA0" w:rsidRPr="009B29A9">
        <w:rPr>
          <w:bCs/>
          <w:sz w:val="20"/>
          <w:szCs w:val="20"/>
        </w:rPr>
        <w:t>)</w:t>
      </w:r>
      <w:r w:rsidR="009E0AA0" w:rsidRPr="008F71E5">
        <w:rPr>
          <w:bCs/>
          <w:sz w:val="20"/>
          <w:szCs w:val="20"/>
        </w:rPr>
        <w:t>, dla celów zastosowania kryterium ceny lub kosztu zamawiający dolicza do przedstawionej w tej ofercie ceny kwotę podatku od towarów i usług, którą miałby obowiązek rozliczyć.</w:t>
      </w:r>
    </w:p>
    <w:p w:rsidR="009E0AA0" w:rsidRPr="008F71E5" w:rsidRDefault="008F71E5" w:rsidP="009E0AA0">
      <w:pPr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9E0AA0" w:rsidRPr="008F71E5">
        <w:rPr>
          <w:bCs/>
          <w:sz w:val="20"/>
          <w:szCs w:val="20"/>
        </w:rPr>
        <w:t>W związku z wystąpieniem takiego przypadku w ofercie, wykonawca ma obowiązek:</w:t>
      </w:r>
    </w:p>
    <w:p w:rsidR="00215875" w:rsidRPr="00215875" w:rsidRDefault="009E0AA0" w:rsidP="00215875">
      <w:pPr>
        <w:ind w:left="851" w:hanging="426"/>
        <w:rPr>
          <w:b/>
          <w:bCs/>
          <w:sz w:val="20"/>
          <w:szCs w:val="20"/>
        </w:rPr>
      </w:pPr>
      <w:r w:rsidRPr="008F71E5">
        <w:rPr>
          <w:bCs/>
          <w:sz w:val="20"/>
          <w:szCs w:val="20"/>
        </w:rPr>
        <w:t>1)</w:t>
      </w:r>
      <w:r w:rsidRPr="008F71E5">
        <w:rPr>
          <w:bCs/>
          <w:sz w:val="20"/>
          <w:szCs w:val="20"/>
        </w:rPr>
        <w:tab/>
        <w:t>poinformowania zamawiającego, że wybór jego oferty będzie prowadził do powstania u zamawiającego obowiązku podatkowego; TAK/NIE</w:t>
      </w:r>
      <w:r w:rsidR="00215875">
        <w:rPr>
          <w:bCs/>
          <w:sz w:val="20"/>
          <w:szCs w:val="20"/>
        </w:rPr>
        <w:t xml:space="preserve"> </w:t>
      </w:r>
      <w:r w:rsidR="00215875" w:rsidRPr="00215875">
        <w:rPr>
          <w:bCs/>
          <w:sz w:val="20"/>
          <w:szCs w:val="20"/>
        </w:rPr>
        <w:t>(podkreślić właściwe)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2)</w:t>
      </w:r>
      <w:r w:rsidRPr="008F71E5">
        <w:rPr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3)</w:t>
      </w:r>
      <w:r w:rsidRPr="008F71E5">
        <w:rPr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4)</w:t>
      </w:r>
      <w:r w:rsidRPr="008F71E5">
        <w:rPr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:rsidR="009E0AA0" w:rsidRPr="008F71E5" w:rsidRDefault="009E0AA0" w:rsidP="009E0AA0">
      <w:pPr>
        <w:ind w:left="426" w:hanging="426"/>
        <w:rPr>
          <w:bCs/>
          <w:sz w:val="20"/>
          <w:szCs w:val="20"/>
        </w:rPr>
      </w:pPr>
    </w:p>
    <w:p w:rsidR="00B06178" w:rsidRDefault="00B8718E" w:rsidP="00B06178">
      <w:pPr>
        <w:rPr>
          <w:sz w:val="20"/>
          <w:szCs w:val="20"/>
        </w:rPr>
      </w:pPr>
      <w:r>
        <w:rPr>
          <w:bCs/>
          <w:sz w:val="20"/>
          <w:szCs w:val="20"/>
        </w:rPr>
        <w:t>21</w:t>
      </w:r>
      <w:r w:rsidR="009E0AA0" w:rsidRPr="008F71E5">
        <w:rPr>
          <w:bCs/>
          <w:sz w:val="20"/>
          <w:szCs w:val="20"/>
        </w:rPr>
        <w:t xml:space="preserve">. </w:t>
      </w:r>
      <w:r w:rsidR="00B06178">
        <w:rPr>
          <w:sz w:val="20"/>
          <w:szCs w:val="20"/>
        </w:rPr>
        <w:t>Rodzaj Wykonawcy</w:t>
      </w:r>
      <w:r w:rsidR="007068A6">
        <w:rPr>
          <w:sz w:val="20"/>
          <w:szCs w:val="20"/>
        </w:rPr>
        <w:t xml:space="preserve"> </w:t>
      </w:r>
      <w:r w:rsidR="00C6781A">
        <w:rPr>
          <w:rStyle w:val="Odwoanieprzypisudolnego"/>
          <w:sz w:val="20"/>
          <w:szCs w:val="20"/>
        </w:rPr>
        <w:footnoteReference w:id="1"/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proofErr w:type="spellStart"/>
      <w:r w:rsidRPr="008F71E5">
        <w:rPr>
          <w:i/>
          <w:sz w:val="20"/>
          <w:szCs w:val="20"/>
          <w:lang w:eastAsia="ar-SA"/>
        </w:rPr>
        <w:t>Mikroprzedsiębiorstwo</w:t>
      </w:r>
      <w:proofErr w:type="spellEnd"/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Małe przedsiębiorstwo</w:t>
      </w:r>
    </w:p>
    <w:p w:rsidR="00B06178" w:rsidRDefault="00B06178" w:rsidP="00B06178">
      <w:pPr>
        <w:rPr>
          <w:i/>
          <w:sz w:val="20"/>
          <w:szCs w:val="20"/>
          <w:lang w:eastAsia="ar-SA"/>
        </w:rPr>
      </w:pPr>
      <w:r w:rsidRPr="008F71E5">
        <w:rPr>
          <w:sz w:val="20"/>
          <w:szCs w:val="20"/>
        </w:rPr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Średnie przedsiębiorstwa</w:t>
      </w:r>
    </w:p>
    <w:p w:rsidR="007068A6" w:rsidRDefault="007068A6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>(proszę o zakreślenie właściwej odpowiedzi)</w:t>
      </w:r>
    </w:p>
    <w:p w:rsidR="007068A6" w:rsidRDefault="007068A6" w:rsidP="00B06178">
      <w:pPr>
        <w:rPr>
          <w:sz w:val="20"/>
          <w:szCs w:val="20"/>
        </w:rPr>
      </w:pPr>
    </w:p>
    <w:p w:rsidR="007068A6" w:rsidRPr="002B59B3" w:rsidRDefault="007068A6" w:rsidP="00B06178">
      <w:pPr>
        <w:rPr>
          <w:i/>
          <w:sz w:val="20"/>
          <w:szCs w:val="20"/>
          <w:lang w:eastAsia="ar-SA"/>
        </w:rPr>
      </w:pPr>
      <w:r>
        <w:rPr>
          <w:sz w:val="20"/>
          <w:szCs w:val="20"/>
        </w:rPr>
        <w:t xml:space="preserve">     </w:t>
      </w:r>
      <w:r w:rsidRPr="002B59B3">
        <w:rPr>
          <w:sz w:val="20"/>
          <w:szCs w:val="20"/>
        </w:rPr>
        <w:t xml:space="preserve">Forma prowadzenia działalności </w:t>
      </w:r>
    </w:p>
    <w:p w:rsidR="00B06178" w:rsidRPr="00F14AFF" w:rsidRDefault="00C30CA8" w:rsidP="00B06178">
      <w:pPr>
        <w:ind w:firstLine="284"/>
        <w:rPr>
          <w:sz w:val="20"/>
          <w:szCs w:val="20"/>
        </w:rPr>
      </w:pPr>
      <w:r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6178" w:rsidRPr="00F14AFF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F14AFF">
        <w:rPr>
          <w:sz w:val="20"/>
          <w:szCs w:val="20"/>
        </w:rPr>
        <w:fldChar w:fldCharType="end"/>
      </w:r>
      <w:r w:rsidR="00B06178" w:rsidRPr="00F14AFF">
        <w:rPr>
          <w:sz w:val="20"/>
          <w:szCs w:val="20"/>
        </w:rPr>
        <w:t xml:space="preserve"> </w:t>
      </w:r>
      <w:r w:rsidR="00B06178">
        <w:rPr>
          <w:i/>
          <w:sz w:val="20"/>
          <w:szCs w:val="20"/>
        </w:rPr>
        <w:t>Jednoosobowa działalność gospodarcza</w:t>
      </w:r>
    </w:p>
    <w:p w:rsidR="00B06178" w:rsidRPr="00F14AFF" w:rsidRDefault="00B06178" w:rsidP="00B06178">
      <w:pPr>
        <w:rPr>
          <w:sz w:val="20"/>
          <w:szCs w:val="20"/>
        </w:rPr>
      </w:pPr>
      <w:r w:rsidRPr="00F14AFF">
        <w:rPr>
          <w:sz w:val="20"/>
          <w:szCs w:val="20"/>
        </w:rPr>
        <w:lastRenderedPageBreak/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Osoba fizyczna nieprowadząca działalności gospodarczej </w:t>
      </w:r>
    </w:p>
    <w:p w:rsidR="00B06178" w:rsidRDefault="00B06178" w:rsidP="00B06178">
      <w:pPr>
        <w:rPr>
          <w:i/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Inny rodzaj</w:t>
      </w:r>
    </w:p>
    <w:p w:rsidR="009E0AA0" w:rsidRDefault="009E0AA0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(proszę o zakreślenie właściwej odpowiedzi)</w:t>
      </w:r>
    </w:p>
    <w:p w:rsidR="00C6781A" w:rsidRDefault="00C6781A" w:rsidP="00E569C7">
      <w:pPr>
        <w:rPr>
          <w:i/>
          <w:sz w:val="20"/>
          <w:szCs w:val="20"/>
          <w:lang w:eastAsia="ar-SA"/>
        </w:rPr>
      </w:pPr>
    </w:p>
    <w:p w:rsidR="00E569C7" w:rsidRPr="002E1F6D" w:rsidRDefault="00E569C7" w:rsidP="00E569C7">
      <w:pPr>
        <w:rPr>
          <w:sz w:val="20"/>
          <w:szCs w:val="20"/>
        </w:rPr>
      </w:pPr>
      <w:r w:rsidRPr="002E1F6D">
        <w:rPr>
          <w:sz w:val="20"/>
          <w:szCs w:val="20"/>
          <w:lang w:eastAsia="ar-SA"/>
        </w:rPr>
        <w:t>22.</w:t>
      </w:r>
      <w:r w:rsidRPr="002E1F6D">
        <w:rPr>
          <w:sz w:val="20"/>
          <w:szCs w:val="20"/>
        </w:rPr>
        <w:t xml:space="preserve"> </w:t>
      </w: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30CA8" w:rsidRPr="00C30CA8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C30CA8">
        <w:rPr>
          <w:b/>
          <w:bCs/>
          <w:sz w:val="20"/>
          <w:szCs w:val="20"/>
        </w:rPr>
      </w:r>
      <w:r w:rsidR="00C30CA8">
        <w:rPr>
          <w:b/>
          <w:bCs/>
          <w:sz w:val="20"/>
          <w:szCs w:val="20"/>
        </w:rPr>
        <w:fldChar w:fldCharType="separate"/>
      </w:r>
      <w:r w:rsidR="00C30CA8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E569C7">
        <w:rPr>
          <w:i/>
          <w:sz w:val="20"/>
          <w:szCs w:val="20"/>
        </w:rPr>
        <w:t xml:space="preserve">Wykonawca z państw członkowskich UE </w:t>
      </w:r>
    </w:p>
    <w:p w:rsidR="00E569C7" w:rsidRPr="00E569C7" w:rsidRDefault="00E569C7" w:rsidP="00E569C7">
      <w:pPr>
        <w:rPr>
          <w:i/>
          <w:sz w:val="20"/>
          <w:szCs w:val="20"/>
        </w:rPr>
      </w:pP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E569C7">
        <w:rPr>
          <w:i/>
          <w:sz w:val="20"/>
          <w:szCs w:val="20"/>
        </w:rPr>
        <w:t xml:space="preserve">      </w:t>
      </w:r>
      <w:r w:rsidR="00C30CA8" w:rsidRPr="00C30CA8">
        <w:rPr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9C7">
        <w:rPr>
          <w:b/>
          <w:bCs/>
          <w:i/>
          <w:sz w:val="20"/>
          <w:szCs w:val="20"/>
        </w:rPr>
        <w:instrText xml:space="preserve"> FORMCHECKBOX </w:instrText>
      </w:r>
      <w:r w:rsidR="00C30CA8">
        <w:rPr>
          <w:b/>
          <w:bCs/>
          <w:i/>
          <w:sz w:val="20"/>
          <w:szCs w:val="20"/>
        </w:rPr>
      </w:r>
      <w:r w:rsidR="00C30CA8">
        <w:rPr>
          <w:b/>
          <w:bCs/>
          <w:i/>
          <w:sz w:val="20"/>
          <w:szCs w:val="20"/>
        </w:rPr>
        <w:fldChar w:fldCharType="separate"/>
      </w:r>
      <w:r w:rsidR="00C30CA8" w:rsidRPr="00E569C7">
        <w:rPr>
          <w:i/>
          <w:sz w:val="20"/>
          <w:szCs w:val="20"/>
        </w:rPr>
        <w:fldChar w:fldCharType="end"/>
      </w:r>
      <w:r w:rsidRPr="00E569C7">
        <w:rPr>
          <w:i/>
          <w:sz w:val="20"/>
          <w:szCs w:val="20"/>
        </w:rPr>
        <w:t xml:space="preserve"> Wykonawca z państw niebędących członkami UE</w:t>
      </w:r>
    </w:p>
    <w:p w:rsidR="009E0AA0" w:rsidRPr="00E569C7" w:rsidRDefault="00E569C7" w:rsidP="009E0AA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F71E5">
        <w:rPr>
          <w:sz w:val="20"/>
          <w:szCs w:val="20"/>
        </w:rPr>
        <w:t>(proszę o zakreślenie właściwej odpowiedzi)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shd w:val="clear" w:color="auto" w:fill="BFBFBF"/>
        <w:jc w:val="center"/>
        <w:rPr>
          <w:b/>
          <w:bCs/>
          <w:sz w:val="20"/>
          <w:szCs w:val="20"/>
        </w:rPr>
      </w:pPr>
      <w:r w:rsidRPr="008F71E5">
        <w:rPr>
          <w:b/>
          <w:bCs/>
          <w:sz w:val="20"/>
          <w:szCs w:val="20"/>
        </w:rPr>
        <w:t>OŚWIADCZENIE DOTYCZĄCE PODANYCH INFORMACJI:</w:t>
      </w:r>
    </w:p>
    <w:p w:rsidR="009E0AA0" w:rsidRPr="008F71E5" w:rsidRDefault="009E0AA0" w:rsidP="009E0AA0">
      <w:pPr>
        <w:jc w:val="both"/>
        <w:rPr>
          <w:sz w:val="20"/>
          <w:szCs w:val="20"/>
        </w:rPr>
      </w:pPr>
      <w:r w:rsidRPr="008F71E5">
        <w:rPr>
          <w:sz w:val="20"/>
          <w:szCs w:val="20"/>
        </w:rPr>
        <w:t>Oświadczam, że informacje podane w w</w:t>
      </w:r>
      <w:r w:rsidR="0022629F" w:rsidRPr="008F71E5">
        <w:rPr>
          <w:sz w:val="20"/>
          <w:szCs w:val="20"/>
        </w:rPr>
        <w:t>/</w:t>
      </w:r>
      <w:r w:rsidRPr="008F71E5">
        <w:rPr>
          <w:sz w:val="20"/>
          <w:szCs w:val="20"/>
        </w:rPr>
        <w:t>w oświadczeniach są aktualne i zgodne z prawdą oraz zostały przedstawione z pełną świadomością konsekwencji wprowadzenia zamawiającego w błąd przy przedstawianiu informacji.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Załącznikami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do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niniejszej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oferty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są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 </w:t>
      </w: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9E0AA0" w:rsidRPr="008F71E5" w:rsidRDefault="009E0AA0" w:rsidP="009E0AA0">
      <w:pPr>
        <w:tabs>
          <w:tab w:val="left" w:pos="600"/>
        </w:tabs>
        <w:ind w:left="600"/>
        <w:rPr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360" w:hanging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</w:t>
      </w:r>
    </w:p>
    <w:p w:rsidR="009E0AA0" w:rsidRPr="008F71E5" w:rsidRDefault="009E0AA0" w:rsidP="009E0AA0">
      <w:pPr>
        <w:ind w:left="360" w:firstLine="348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miejscowość</w:t>
      </w:r>
      <w:r w:rsidRPr="008F71E5">
        <w:rPr>
          <w:rFonts w:eastAsia="Arial"/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data</w:t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22629F" w:rsidP="009E0AA0">
      <w:pPr>
        <w:tabs>
          <w:tab w:val="left" w:pos="1080"/>
          <w:tab w:val="left" w:pos="1455"/>
        </w:tabs>
        <w:ind w:left="360"/>
        <w:jc w:val="center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                                   </w:t>
      </w:r>
      <w:r w:rsidR="009E0AA0"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</w:t>
      </w:r>
    </w:p>
    <w:p w:rsidR="009E0AA0" w:rsidRDefault="007A6306" w:rsidP="009E0AA0">
      <w:pPr>
        <w:ind w:left="4248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Podpis osoby/osób uprawnionych </w:t>
      </w: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6F3DA0">
      <w:pPr>
        <w:ind w:left="4248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Załącznik 1 </w:t>
      </w:r>
      <w:r w:rsidR="00ED7A6C">
        <w:rPr>
          <w:sz w:val="20"/>
          <w:szCs w:val="20"/>
          <w:lang w:eastAsia="zh-CN"/>
        </w:rPr>
        <w:t xml:space="preserve"> do formularza oferty</w:t>
      </w:r>
    </w:p>
    <w:p w:rsidR="006F3DA0" w:rsidRDefault="006F3DA0" w:rsidP="006F3DA0">
      <w:pPr>
        <w:ind w:left="4248"/>
        <w:jc w:val="right"/>
        <w:rPr>
          <w:sz w:val="20"/>
          <w:szCs w:val="20"/>
          <w:lang w:eastAsia="zh-CN"/>
        </w:rPr>
      </w:pPr>
    </w:p>
    <w:p w:rsidR="006F3DA0" w:rsidRDefault="006F3DA0" w:rsidP="006F3DA0">
      <w:pPr>
        <w:ind w:left="4248"/>
        <w:jc w:val="right"/>
        <w:rPr>
          <w:sz w:val="20"/>
          <w:szCs w:val="20"/>
          <w:lang w:eastAsia="zh-CN"/>
        </w:rPr>
      </w:pPr>
    </w:p>
    <w:p w:rsidR="006F3DA0" w:rsidRDefault="006F3DA0" w:rsidP="00ED7A6C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Wykonawca wypełnia ostatnią kolumnę tabelki </w:t>
      </w:r>
      <w:r w:rsidRPr="006F3DA0">
        <w:rPr>
          <w:b/>
          <w:sz w:val="20"/>
          <w:szCs w:val="20"/>
          <w:lang w:eastAsia="zh-CN"/>
        </w:rPr>
        <w:t>wpisując w każdym wierszu oferowane parametry/wielkość</w:t>
      </w:r>
      <w:r>
        <w:rPr>
          <w:sz w:val="20"/>
          <w:szCs w:val="20"/>
          <w:lang w:eastAsia="zh-CN"/>
        </w:rPr>
        <w:t xml:space="preserve"> w przeciwnym razie Zamawiający</w:t>
      </w:r>
      <w:r w:rsidR="00ED7A6C">
        <w:rPr>
          <w:sz w:val="20"/>
          <w:szCs w:val="20"/>
          <w:lang w:eastAsia="zh-CN"/>
        </w:rPr>
        <w:t xml:space="preserve"> </w:t>
      </w:r>
      <w:r w:rsidR="00ED7A6C" w:rsidRPr="009D0B23">
        <w:rPr>
          <w:sz w:val="20"/>
          <w:szCs w:val="20"/>
        </w:rPr>
        <w:t xml:space="preserve">ofertę </w:t>
      </w:r>
      <w:r w:rsidR="00ED7A6C">
        <w:rPr>
          <w:sz w:val="20"/>
          <w:szCs w:val="20"/>
        </w:rPr>
        <w:t xml:space="preserve">takiego wykonawcy odrzuci jako niezgodną z warunkami </w:t>
      </w:r>
      <w:r w:rsidR="00ED7A6C" w:rsidRPr="00ED496E">
        <w:rPr>
          <w:sz w:val="20"/>
          <w:szCs w:val="20"/>
        </w:rPr>
        <w:t>zamówienia</w:t>
      </w:r>
      <w:r w:rsidR="00ED7A6C">
        <w:rPr>
          <w:sz w:val="20"/>
          <w:szCs w:val="20"/>
        </w:rPr>
        <w:t xml:space="preserve"> na podstawie</w:t>
      </w:r>
      <w:r w:rsidR="00ED7A6C" w:rsidRPr="00ED496E">
        <w:rPr>
          <w:sz w:val="20"/>
          <w:szCs w:val="20"/>
        </w:rPr>
        <w:t xml:space="preserve"> art. 226 ust. 1 </w:t>
      </w:r>
      <w:proofErr w:type="spellStart"/>
      <w:r w:rsidR="00ED7A6C" w:rsidRPr="00ED496E">
        <w:rPr>
          <w:sz w:val="20"/>
          <w:szCs w:val="20"/>
        </w:rPr>
        <w:t>pkt</w:t>
      </w:r>
      <w:proofErr w:type="spellEnd"/>
      <w:r w:rsidR="00ED7A6C" w:rsidRPr="00ED496E">
        <w:rPr>
          <w:sz w:val="20"/>
          <w:szCs w:val="20"/>
        </w:rPr>
        <w:t xml:space="preserve"> 5</w:t>
      </w:r>
      <w:r w:rsidR="00ED7A6C">
        <w:rPr>
          <w:sz w:val="20"/>
          <w:szCs w:val="20"/>
        </w:rPr>
        <w:t xml:space="preserve"> </w:t>
      </w:r>
      <w:proofErr w:type="spellStart"/>
      <w:r w:rsidR="00ED7A6C">
        <w:rPr>
          <w:sz w:val="20"/>
          <w:szCs w:val="20"/>
        </w:rPr>
        <w:t>pzp</w:t>
      </w:r>
      <w:proofErr w:type="spellEnd"/>
      <w:r w:rsidR="00ED7A6C">
        <w:rPr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Y="9052"/>
        <w:tblW w:w="0" w:type="auto"/>
        <w:tblLook w:val="04A0"/>
      </w:tblPr>
      <w:tblGrid>
        <w:gridCol w:w="510"/>
        <w:gridCol w:w="4060"/>
        <w:gridCol w:w="1256"/>
        <w:gridCol w:w="1374"/>
        <w:gridCol w:w="2088"/>
      </w:tblGrid>
      <w:tr w:rsidR="006F3DA0" w:rsidRPr="0013019A" w:rsidTr="006F3DA0">
        <w:trPr>
          <w:trHeight w:val="850"/>
        </w:trPr>
        <w:tc>
          <w:tcPr>
            <w:tcW w:w="506" w:type="dxa"/>
            <w:hideMark/>
          </w:tcPr>
          <w:p w:rsidR="006F3DA0" w:rsidRPr="0013019A" w:rsidRDefault="006F3DA0" w:rsidP="006F3DA0">
            <w:pPr>
              <w:rPr>
                <w:b/>
              </w:rPr>
            </w:pPr>
            <w:r w:rsidRPr="0013019A">
              <w:rPr>
                <w:b/>
              </w:rPr>
              <w:t>l.p.</w:t>
            </w:r>
          </w:p>
        </w:tc>
        <w:tc>
          <w:tcPr>
            <w:tcW w:w="4060" w:type="dxa"/>
            <w:hideMark/>
          </w:tcPr>
          <w:p w:rsidR="006F3DA0" w:rsidRPr="0013019A" w:rsidRDefault="006F3DA0" w:rsidP="006F3DA0">
            <w:pPr>
              <w:rPr>
                <w:b/>
              </w:rPr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1256" w:type="dxa"/>
            <w:hideMark/>
          </w:tcPr>
          <w:p w:rsidR="006F3DA0" w:rsidRPr="0013019A" w:rsidRDefault="006F3DA0" w:rsidP="006F3DA0">
            <w:pPr>
              <w:rPr>
                <w:b/>
              </w:rPr>
            </w:pPr>
            <w:r w:rsidRPr="0013019A">
              <w:rPr>
                <w:b/>
              </w:rPr>
              <w:t>Jednostka</w:t>
            </w:r>
          </w:p>
        </w:tc>
        <w:tc>
          <w:tcPr>
            <w:tcW w:w="1374" w:type="dxa"/>
            <w:hideMark/>
          </w:tcPr>
          <w:p w:rsidR="006F3DA0" w:rsidRPr="0013019A" w:rsidRDefault="006F3DA0" w:rsidP="006F3DA0">
            <w:pPr>
              <w:rPr>
                <w:b/>
              </w:rPr>
            </w:pPr>
            <w:r>
              <w:rPr>
                <w:b/>
              </w:rPr>
              <w:t xml:space="preserve">Żądana minimalna wartość/ funkcja  </w:t>
            </w:r>
          </w:p>
        </w:tc>
        <w:tc>
          <w:tcPr>
            <w:tcW w:w="2092" w:type="dxa"/>
          </w:tcPr>
          <w:p w:rsidR="006F3DA0" w:rsidRDefault="006F3DA0" w:rsidP="006F3DA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Oferowana przez wykonawcę wielkość/parametr*</w:t>
            </w:r>
          </w:p>
          <w:p w:rsidR="006F3DA0" w:rsidRDefault="006F3DA0" w:rsidP="006F3DA0">
            <w:pPr>
              <w:spacing w:after="200" w:line="276" w:lineRule="auto"/>
              <w:rPr>
                <w:b/>
              </w:rPr>
            </w:pPr>
          </w:p>
          <w:p w:rsidR="006F3DA0" w:rsidRPr="0013019A" w:rsidRDefault="006F3DA0" w:rsidP="006F3DA0">
            <w:pPr>
              <w:rPr>
                <w:b/>
              </w:rPr>
            </w:pPr>
          </w:p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 Moc źródła laserowego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proofErr w:type="spellStart"/>
            <w:r w:rsidRPr="0081102E">
              <w:t>kW</w:t>
            </w:r>
            <w:proofErr w:type="spellEnd"/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6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 Maks. odchylenia mocy zadanej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+/- %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1,5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Technologia źródła laserowego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proofErr w:type="spellStart"/>
            <w:r w:rsidRPr="0081102E">
              <w:t>fiber</w:t>
            </w:r>
            <w:proofErr w:type="spellEnd"/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4.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Obszar roboczy stołu, minimalny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3045 x 1520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5.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Stół z automatyczną wymianą, minimum </w:t>
            </w:r>
            <w:proofErr w:type="spellStart"/>
            <w:r w:rsidRPr="0081102E">
              <w:t>dwupaletowy</w:t>
            </w:r>
            <w:proofErr w:type="spellEnd"/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855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6.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>
              <w:t>R</w:t>
            </w:r>
            <w:r w:rsidRPr="0081102E">
              <w:t>uszt (stół) ze stali węglowej wyposażony w precyzyjną blokadę mechaniczną zapewniającą dodatkowe usztywnienie palety podczas cięcia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7.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Nośność stołu, minimalna: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kg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900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8.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Drzwi dostępowe do strefy roboczej w osi X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9.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Drzwi dostępowe do strefy roboczej w osi Y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10.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 Zakres pracy w osi Z (minimum)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120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11.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Automatyczna regulacja ogniskowej wiązki w zakresie min: 4-10"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cal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4-10"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12.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 Zakres grubości cięcia dla stali czarnej 1-25mm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13.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Zakres grubości cięcia dla stali nierdzewnej 1 - 25 mm,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14.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Zakres grubości cięcia dla</w:t>
            </w:r>
            <w:r>
              <w:t xml:space="preserve"> </w:t>
            </w:r>
            <w:r w:rsidRPr="0081102E">
              <w:t>aluminium 1 - 25 mm,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15.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Sterowanie panel operatora: dotykowym, min 19"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cal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16.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Oprogramowanie do </w:t>
            </w:r>
            <w:proofErr w:type="spellStart"/>
            <w:r w:rsidRPr="0081102E">
              <w:t>nestingu</w:t>
            </w:r>
            <w:proofErr w:type="spellEnd"/>
            <w:r w:rsidRPr="0081102E">
              <w:t xml:space="preserve"> ( typu </w:t>
            </w:r>
            <w:proofErr w:type="spellStart"/>
            <w:r w:rsidRPr="0081102E">
              <w:t>Sigmanest</w:t>
            </w:r>
            <w:proofErr w:type="spellEnd"/>
            <w:r w:rsidRPr="0081102E">
              <w:t xml:space="preserve"> lub równoważne)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17.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Minimalna ilość licencji sieciowych, do jednoczesnej pracy,  oprogramowania do </w:t>
            </w:r>
            <w:proofErr w:type="spellStart"/>
            <w:r w:rsidRPr="0081102E">
              <w:t>nestingu</w:t>
            </w:r>
            <w:proofErr w:type="spellEnd"/>
            <w:r w:rsidRPr="0081102E">
              <w:t xml:space="preserve">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szt.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2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18.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Możliwość cięcia miedzi w azocie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19.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Magazyn z automatyczną wymianą dysz. min 20 szt.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szt.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20.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Automatyczne wykrywanie pozycji arkusza i dopasowanie ścieżki narzędzia do jego położenia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lastRenderedPageBreak/>
              <w:t>21.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 Sprzęgło zabezpieczające głowicę tnącą w przypadku kolizji np.: elektromagnes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22.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Gaz do przedmuchu głowicy tnącej: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azot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114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23.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Głowica tnąca - bezpośredni bezdotykowy pomiar temperatury soczewki, pozwalający na natychmiastowe wykrycie wzrostu temperatury i automatyczne zatrzymanie procesu ciecia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855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24.</w:t>
            </w:r>
          </w:p>
        </w:tc>
        <w:tc>
          <w:tcPr>
            <w:tcW w:w="4060" w:type="dxa"/>
            <w:noWrap/>
            <w:hideMark/>
          </w:tcPr>
          <w:p w:rsidR="006F3DA0" w:rsidRPr="00F06138" w:rsidRDefault="006F3DA0" w:rsidP="006F3DA0">
            <w:r w:rsidRPr="00F06138">
              <w:t>Układ napędowy o rozdzielczość pozycjonowania dla osi X i Y o minimalnej dokładności (niższa wartość lepiej)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+/- 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0,005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855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25.</w:t>
            </w:r>
          </w:p>
        </w:tc>
        <w:tc>
          <w:tcPr>
            <w:tcW w:w="4060" w:type="dxa"/>
            <w:noWrap/>
            <w:hideMark/>
          </w:tcPr>
          <w:p w:rsidR="006F3DA0" w:rsidRPr="00F06138" w:rsidRDefault="006F3DA0" w:rsidP="006F3DA0">
            <w:r w:rsidRPr="00F06138">
              <w:t xml:space="preserve"> Układ napędowy - powtarzalność pozycjonowania dla osi X i Y o minimalnej dokładności (niższa wartość lepiej)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+/- mm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0,01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855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26.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Komunikacja Ethernet (LAN) - gniazdo umożliwiające podłączenie sieci LAN oraz zintegrowanie lasera z innymi systemami informatycznymi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27.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Port USB master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28.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Obsługa skanera kodów kreskowych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29.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Prędkość symultaniczna osi X, Y (m/min), minimalna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m/min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160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855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30.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Użyteczne funkcje: przebicie z automatycznym natryskiem oleju, funkcja cięcia bez podnoszenia głowicy,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31.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konstrukcja maszyny monolityczna samonośna nie wymagająca fundamentowania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 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32.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System filtracyjny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33.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>Zintegrowany system chłodzenia agregatem z cyfrową stabilizacją temperatury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30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34.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Dostawa, instalacja, szkolenie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-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tak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  <w:tr w:rsidR="006F3DA0" w:rsidRPr="0081102E" w:rsidTr="006F3DA0">
        <w:trPr>
          <w:trHeight w:val="570"/>
        </w:trPr>
        <w:tc>
          <w:tcPr>
            <w:tcW w:w="506" w:type="dxa"/>
            <w:noWrap/>
            <w:hideMark/>
          </w:tcPr>
          <w:p w:rsidR="006F3DA0" w:rsidRPr="0081102E" w:rsidRDefault="006F3DA0" w:rsidP="006F3DA0">
            <w:r w:rsidRPr="0081102E">
              <w:t>35.</w:t>
            </w:r>
          </w:p>
        </w:tc>
        <w:tc>
          <w:tcPr>
            <w:tcW w:w="4060" w:type="dxa"/>
            <w:noWrap/>
            <w:hideMark/>
          </w:tcPr>
          <w:p w:rsidR="006F3DA0" w:rsidRPr="0081102E" w:rsidRDefault="006F3DA0" w:rsidP="006F3DA0">
            <w:r w:rsidRPr="0081102E">
              <w:t xml:space="preserve">Okres gwarancji na urządzenie bez limitu godzin, minimum </w:t>
            </w:r>
          </w:p>
        </w:tc>
        <w:tc>
          <w:tcPr>
            <w:tcW w:w="1256" w:type="dxa"/>
            <w:noWrap/>
            <w:hideMark/>
          </w:tcPr>
          <w:p w:rsidR="006F3DA0" w:rsidRPr="0081102E" w:rsidRDefault="006F3DA0" w:rsidP="006F3DA0">
            <w:r w:rsidRPr="0081102E">
              <w:t>mc</w:t>
            </w:r>
          </w:p>
        </w:tc>
        <w:tc>
          <w:tcPr>
            <w:tcW w:w="1374" w:type="dxa"/>
            <w:noWrap/>
            <w:hideMark/>
          </w:tcPr>
          <w:p w:rsidR="006F3DA0" w:rsidRPr="0081102E" w:rsidRDefault="006F3DA0" w:rsidP="006F3DA0">
            <w:r w:rsidRPr="0081102E">
              <w:t>24</w:t>
            </w:r>
          </w:p>
        </w:tc>
        <w:tc>
          <w:tcPr>
            <w:tcW w:w="2092" w:type="dxa"/>
          </w:tcPr>
          <w:p w:rsidR="006F3DA0" w:rsidRPr="0081102E" w:rsidRDefault="006F3DA0" w:rsidP="006F3DA0"/>
        </w:tc>
      </w:tr>
    </w:tbl>
    <w:p w:rsidR="006F3DA0" w:rsidRPr="008F71E5" w:rsidRDefault="006F3DA0" w:rsidP="006F3DA0">
      <w:pPr>
        <w:ind w:left="4248"/>
        <w:rPr>
          <w:sz w:val="20"/>
          <w:szCs w:val="20"/>
          <w:lang w:eastAsia="zh-CN"/>
        </w:rPr>
      </w:pPr>
    </w:p>
    <w:sectPr w:rsidR="006F3DA0" w:rsidRPr="008F71E5" w:rsidSect="00A574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D3" w:rsidRDefault="001A0CD3" w:rsidP="009E0AA0">
      <w:r>
        <w:separator/>
      </w:r>
    </w:p>
  </w:endnote>
  <w:endnote w:type="continuationSeparator" w:id="0">
    <w:p w:rsidR="001A0CD3" w:rsidRDefault="001A0CD3" w:rsidP="009E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D3" w:rsidRDefault="001A0CD3" w:rsidP="009E0AA0">
      <w:r>
        <w:separator/>
      </w:r>
    </w:p>
  </w:footnote>
  <w:footnote w:type="continuationSeparator" w:id="0">
    <w:p w:rsidR="001A0CD3" w:rsidRDefault="001A0CD3" w:rsidP="009E0AA0">
      <w:r>
        <w:continuationSeparator/>
      </w:r>
    </w:p>
  </w:footnote>
  <w:footnote w:id="1">
    <w:p w:rsidR="00C6781A" w:rsidRPr="00C6781A" w:rsidRDefault="00C6781A" w:rsidP="00C6781A">
      <w:pPr>
        <w:jc w:val="both"/>
        <w:rPr>
          <w:i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C6781A">
        <w:rPr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C6781A">
        <w:rPr>
          <w:i/>
          <w:sz w:val="18"/>
          <w:szCs w:val="18"/>
          <w:lang w:eastAsia="ar-SA"/>
        </w:rPr>
        <w:t>mikroprzedsiębiorstw</w:t>
      </w:r>
      <w:proofErr w:type="spellEnd"/>
      <w:r w:rsidRPr="00C6781A">
        <w:rPr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C6781A">
        <w:rPr>
          <w:i/>
          <w:sz w:val="18"/>
          <w:szCs w:val="18"/>
          <w:lang w:eastAsia="ar-SA"/>
        </w:rPr>
        <w:t>Dz.U</w:t>
      </w:r>
      <w:proofErr w:type="spellEnd"/>
      <w:r w:rsidRPr="00C6781A">
        <w:rPr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C6781A" w:rsidRPr="00C6781A" w:rsidRDefault="00C6781A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proofErr w:type="spellStart"/>
      <w:r w:rsidRPr="00C6781A">
        <w:rPr>
          <w:i/>
          <w:sz w:val="18"/>
          <w:szCs w:val="18"/>
          <w:lang w:eastAsia="ar-SA"/>
        </w:rPr>
        <w:t>Mikroprzedsiębiorstwo</w:t>
      </w:r>
      <w:proofErr w:type="spellEnd"/>
      <w:r w:rsidRPr="00C6781A">
        <w:rPr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C6781A" w:rsidRPr="00C6781A" w:rsidRDefault="00C6781A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C6781A" w:rsidRPr="00C6781A" w:rsidRDefault="00C6781A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C6781A">
        <w:rPr>
          <w:i/>
          <w:sz w:val="18"/>
          <w:szCs w:val="18"/>
          <w:lang w:eastAsia="ar-SA"/>
        </w:rPr>
        <w:t>mikroprzedsiębiorstwami</w:t>
      </w:r>
      <w:proofErr w:type="spellEnd"/>
      <w:r w:rsidRPr="00C6781A">
        <w:rPr>
          <w:i/>
          <w:sz w:val="18"/>
          <w:szCs w:val="18"/>
          <w:lang w:eastAsia="ar-SA"/>
        </w:rPr>
        <w:t xml:space="preserve"> ani małymi przedsiębiorstwami</w:t>
      </w:r>
      <w:r w:rsidRPr="00C6781A">
        <w:rPr>
          <w:b/>
          <w:i/>
          <w:sz w:val="18"/>
          <w:szCs w:val="18"/>
          <w:lang w:eastAsia="ar-SA"/>
        </w:rPr>
        <w:t xml:space="preserve"> </w:t>
      </w:r>
      <w:r w:rsidRPr="00C6781A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C6781A" w:rsidRDefault="00C6781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13" w:rsidRDefault="002D0713" w:rsidP="00215875">
    <w:pPr>
      <w:pStyle w:val="Nagwek"/>
      <w:jc w:val="right"/>
      <w:rPr>
        <w:sz w:val="16"/>
        <w:szCs w:val="16"/>
      </w:rPr>
    </w:pPr>
  </w:p>
  <w:p w:rsidR="002D0713" w:rsidRDefault="002D0713" w:rsidP="00215875">
    <w:pPr>
      <w:pStyle w:val="Nagwek"/>
      <w:jc w:val="right"/>
      <w:rPr>
        <w:sz w:val="16"/>
        <w:szCs w:val="16"/>
      </w:rPr>
    </w:pPr>
  </w:p>
  <w:p w:rsidR="002D0713" w:rsidRDefault="002D0713" w:rsidP="00215875">
    <w:pPr>
      <w:pStyle w:val="Nagwek"/>
      <w:jc w:val="right"/>
      <w:rPr>
        <w:sz w:val="16"/>
        <w:szCs w:val="16"/>
      </w:rPr>
    </w:pPr>
  </w:p>
  <w:p w:rsidR="002D0713" w:rsidRDefault="002D0713" w:rsidP="00215875">
    <w:pPr>
      <w:pStyle w:val="Nagwek"/>
      <w:jc w:val="right"/>
      <w:rPr>
        <w:sz w:val="16"/>
        <w:szCs w:val="16"/>
      </w:rPr>
    </w:pPr>
  </w:p>
  <w:p w:rsidR="002D0713" w:rsidRDefault="002D0713" w:rsidP="00215875">
    <w:pPr>
      <w:pStyle w:val="Nagwek"/>
      <w:jc w:val="right"/>
      <w:rPr>
        <w:sz w:val="16"/>
        <w:szCs w:val="16"/>
      </w:rPr>
    </w:pPr>
  </w:p>
  <w:p w:rsidR="00215875" w:rsidRPr="009E0AA0" w:rsidRDefault="00215875" w:rsidP="0021587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17E2605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F653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D2593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5087F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B75CA"/>
    <w:multiLevelType w:val="multilevel"/>
    <w:tmpl w:val="333A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402D2"/>
    <w:multiLevelType w:val="hybridMultilevel"/>
    <w:tmpl w:val="1A98BCF4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A7A6E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E0AA0"/>
    <w:rsid w:val="00075EC9"/>
    <w:rsid w:val="000F194B"/>
    <w:rsid w:val="001819BE"/>
    <w:rsid w:val="001A0CD3"/>
    <w:rsid w:val="001C7B06"/>
    <w:rsid w:val="00215875"/>
    <w:rsid w:val="0022629F"/>
    <w:rsid w:val="00277DE1"/>
    <w:rsid w:val="002B3CA6"/>
    <w:rsid w:val="002B59B3"/>
    <w:rsid w:val="002C5A31"/>
    <w:rsid w:val="002D0713"/>
    <w:rsid w:val="002D1971"/>
    <w:rsid w:val="002E1F6D"/>
    <w:rsid w:val="002F643B"/>
    <w:rsid w:val="002F6CC8"/>
    <w:rsid w:val="003F115B"/>
    <w:rsid w:val="00424892"/>
    <w:rsid w:val="00444D6F"/>
    <w:rsid w:val="00515815"/>
    <w:rsid w:val="00522158"/>
    <w:rsid w:val="0056170B"/>
    <w:rsid w:val="00585509"/>
    <w:rsid w:val="005E751F"/>
    <w:rsid w:val="0061054F"/>
    <w:rsid w:val="006262E6"/>
    <w:rsid w:val="00634D28"/>
    <w:rsid w:val="00646EED"/>
    <w:rsid w:val="006C3CCD"/>
    <w:rsid w:val="006E1E7F"/>
    <w:rsid w:val="006F3DA0"/>
    <w:rsid w:val="007068A6"/>
    <w:rsid w:val="007307DE"/>
    <w:rsid w:val="00792231"/>
    <w:rsid w:val="007A0FA9"/>
    <w:rsid w:val="007A6306"/>
    <w:rsid w:val="00886C17"/>
    <w:rsid w:val="00891105"/>
    <w:rsid w:val="008A61A7"/>
    <w:rsid w:val="008F1D71"/>
    <w:rsid w:val="008F71E5"/>
    <w:rsid w:val="009241A0"/>
    <w:rsid w:val="00957509"/>
    <w:rsid w:val="009B2021"/>
    <w:rsid w:val="009B29A9"/>
    <w:rsid w:val="009E0AA0"/>
    <w:rsid w:val="009E31AA"/>
    <w:rsid w:val="00A574EB"/>
    <w:rsid w:val="00A71A43"/>
    <w:rsid w:val="00AA22A9"/>
    <w:rsid w:val="00B06178"/>
    <w:rsid w:val="00B14AE6"/>
    <w:rsid w:val="00B54E95"/>
    <w:rsid w:val="00B80CFF"/>
    <w:rsid w:val="00B8718E"/>
    <w:rsid w:val="00BC19FB"/>
    <w:rsid w:val="00BE6A62"/>
    <w:rsid w:val="00BF3C7A"/>
    <w:rsid w:val="00C30CA8"/>
    <w:rsid w:val="00C3109B"/>
    <w:rsid w:val="00C463D6"/>
    <w:rsid w:val="00C6781A"/>
    <w:rsid w:val="00C90A76"/>
    <w:rsid w:val="00C937A2"/>
    <w:rsid w:val="00CC11A5"/>
    <w:rsid w:val="00D81223"/>
    <w:rsid w:val="00DB413A"/>
    <w:rsid w:val="00DD3CB9"/>
    <w:rsid w:val="00E569C7"/>
    <w:rsid w:val="00E94CF8"/>
    <w:rsid w:val="00E969F7"/>
    <w:rsid w:val="00ED7A6C"/>
    <w:rsid w:val="00EF1E71"/>
    <w:rsid w:val="00EF63E1"/>
    <w:rsid w:val="00EF68DB"/>
    <w:rsid w:val="00F06138"/>
    <w:rsid w:val="00F14FDC"/>
    <w:rsid w:val="00F36865"/>
    <w:rsid w:val="00F90D30"/>
    <w:rsid w:val="00FB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3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81A"/>
    <w:rPr>
      <w:vertAlign w:val="superscript"/>
    </w:rPr>
  </w:style>
  <w:style w:type="table" w:styleId="Tabela-Siatka">
    <w:name w:val="Table Grid"/>
    <w:basedOn w:val="Standardowy"/>
    <w:uiPriority w:val="59"/>
    <w:rsid w:val="006F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A1F1-C79A-46A0-B5A2-6E2A9A85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6</cp:revision>
  <cp:lastPrinted>2021-11-08T07:47:00Z</cp:lastPrinted>
  <dcterms:created xsi:type="dcterms:W3CDTF">2021-11-17T21:22:00Z</dcterms:created>
  <dcterms:modified xsi:type="dcterms:W3CDTF">2021-11-24T19:07:00Z</dcterms:modified>
</cp:coreProperties>
</file>